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sz w:val="24"/>
          <w:szCs w:val="24"/>
        </w:rPr>
      </w:pPr>
      <w:r>
        <w:rPr>
          <w:rFonts w:cs="Times New Roman" w:ascii="Times New Roman" w:hAnsi="Times New Roman"/>
          <w:b/>
          <w:caps/>
          <w:sz w:val="24"/>
          <w:szCs w:val="24"/>
        </w:rPr>
        <w:t xml:space="preserve">Bilecik Şeyh Edebali Üniversitesi </w:t>
      </w:r>
    </w:p>
    <w:p>
      <w:pPr>
        <w:pStyle w:val="Normal"/>
        <w:spacing w:before="0" w:after="0"/>
        <w:jc w:val="center"/>
        <w:rPr>
          <w:rFonts w:ascii="Times New Roman" w:hAnsi="Times New Roman" w:cs="Times New Roman"/>
          <w:b/>
          <w:b/>
          <w:caps/>
          <w:sz w:val="24"/>
          <w:szCs w:val="24"/>
        </w:rPr>
      </w:pPr>
      <w:r>
        <w:rPr>
          <w:rFonts w:cs="Times New Roman" w:ascii="Times New Roman" w:hAnsi="Times New Roman"/>
          <w:b/>
          <w:caps/>
          <w:sz w:val="24"/>
          <w:szCs w:val="24"/>
        </w:rPr>
        <w:t>Gizlilik ve Çerez Politikası</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uppressAutoHyphens w:val="false"/>
        <w:spacing w:before="0" w:after="0"/>
        <w:ind w:left="0" w:hanging="360"/>
        <w:contextualSpacing/>
        <w:jc w:val="both"/>
        <w:rPr>
          <w:rFonts w:ascii="Times New Roman" w:hAnsi="Times New Roman" w:cs="Times New Roman"/>
          <w:sz w:val="24"/>
          <w:szCs w:val="24"/>
        </w:rPr>
      </w:pPr>
      <w:r>
        <w:rPr>
          <w:rFonts w:cs="Times New Roman" w:ascii="Times New Roman" w:hAnsi="Times New Roman"/>
          <w:b/>
          <w:caps/>
          <w:sz w:val="24"/>
          <w:szCs w:val="24"/>
        </w:rPr>
        <w:t>Amaç</w:t>
      </w:r>
    </w:p>
    <w:p>
      <w:pPr>
        <w:pStyle w:val="Normal"/>
        <w:spacing w:before="0" w:after="240"/>
        <w:ind w:firstLine="360"/>
        <w:jc w:val="both"/>
        <w:rPr>
          <w:rFonts w:ascii="Times New Roman" w:hAnsi="Times New Roman" w:cs="Times New Roman"/>
          <w:sz w:val="24"/>
          <w:szCs w:val="24"/>
        </w:rPr>
      </w:pPr>
      <w:r>
        <w:rPr>
          <w:rFonts w:cs="Times New Roman" w:ascii="Times New Roman" w:hAnsi="Times New Roman"/>
          <w:sz w:val="24"/>
          <w:szCs w:val="24"/>
        </w:rPr>
        <w:t xml:space="preserve">Bu politikanın amacı Bilecik Şeyh Edebali Üniversitesi’ne ait web sitelerinin gizlilik hususları ve çerez kullanımı hakkında bilgi vermektir. </w:t>
      </w:r>
    </w:p>
    <w:p>
      <w:pPr>
        <w:pStyle w:val="ListParagraph"/>
        <w:numPr>
          <w:ilvl w:val="0"/>
          <w:numId w:val="1"/>
        </w:numPr>
        <w:suppressAutoHyphens w:val="false"/>
        <w:spacing w:before="0" w:after="0"/>
        <w:ind w:left="0" w:hanging="360"/>
        <w:contextualSpacing/>
        <w:jc w:val="both"/>
        <w:rPr>
          <w:rFonts w:ascii="Times New Roman" w:hAnsi="Times New Roman" w:cs="Times New Roman"/>
          <w:sz w:val="24"/>
          <w:szCs w:val="24"/>
        </w:rPr>
      </w:pPr>
      <w:r>
        <w:rPr>
          <w:rFonts w:cs="Times New Roman" w:ascii="Times New Roman" w:hAnsi="Times New Roman"/>
          <w:b/>
          <w:caps/>
          <w:sz w:val="24"/>
          <w:szCs w:val="24"/>
        </w:rPr>
        <w:t>Kapsam</w:t>
      </w:r>
    </w:p>
    <w:p>
      <w:pPr>
        <w:pStyle w:val="Normal"/>
        <w:spacing w:before="0" w:after="240"/>
        <w:ind w:firstLine="360"/>
        <w:jc w:val="both"/>
        <w:rPr>
          <w:rFonts w:ascii="Times New Roman" w:hAnsi="Times New Roman" w:cs="Times New Roman"/>
          <w:sz w:val="24"/>
          <w:szCs w:val="24"/>
        </w:rPr>
      </w:pPr>
      <w:r>
        <w:rPr>
          <w:rFonts w:cs="Times New Roman" w:ascii="Times New Roman" w:hAnsi="Times New Roman"/>
          <w:sz w:val="24"/>
          <w:szCs w:val="24"/>
        </w:rPr>
        <w:t xml:space="preserve">Bu politika Bilecik Şeyh Edebali Üniversitesi’ne ait web sitelerine erişim sağlayacak ziyaretçi ve kullanıcıları kapsamaktadır. Bu politikanın uygulanmasından Veri Sorumlusu sıfatıyla Bilecik Şeyh Edebali Üniversitesi sorumludur. </w:t>
      </w:r>
    </w:p>
    <w:p>
      <w:pPr>
        <w:pStyle w:val="ListParagraph"/>
        <w:numPr>
          <w:ilvl w:val="0"/>
          <w:numId w:val="1"/>
        </w:numPr>
        <w:suppressAutoHyphens w:val="false"/>
        <w:spacing w:before="0" w:after="0"/>
        <w:ind w:left="0" w:hanging="357"/>
        <w:contextualSpacing/>
        <w:jc w:val="both"/>
        <w:rPr>
          <w:rFonts w:ascii="Times New Roman" w:hAnsi="Times New Roman" w:cs="Times New Roman"/>
          <w:sz w:val="24"/>
          <w:szCs w:val="24"/>
        </w:rPr>
      </w:pPr>
      <w:r>
        <w:rPr>
          <w:rFonts w:cs="Times New Roman" w:ascii="Times New Roman" w:hAnsi="Times New Roman"/>
          <w:b/>
          <w:caps/>
          <w:sz w:val="24"/>
          <w:szCs w:val="24"/>
          <w:lang w:eastAsia="tr-TR"/>
        </w:rPr>
        <w:t>Tanımlar</w:t>
      </w:r>
    </w:p>
    <w:p>
      <w:pPr>
        <w:pStyle w:val="ListParagraph"/>
        <w:numPr>
          <w:ilvl w:val="0"/>
          <w:numId w:val="2"/>
        </w:numPr>
        <w:suppressAutoHyphens w:val="false"/>
        <w:spacing w:before="0" w:after="0"/>
        <w:ind w:left="0" w:hanging="283"/>
        <w:contextualSpacing/>
        <w:jc w:val="both"/>
        <w:rPr>
          <w:rFonts w:ascii="Times New Roman" w:hAnsi="Times New Roman" w:cs="Times New Roman"/>
          <w:sz w:val="24"/>
          <w:szCs w:val="24"/>
        </w:rPr>
      </w:pPr>
      <w:r>
        <w:rPr>
          <w:rFonts w:cs="Times New Roman" w:ascii="Times New Roman" w:hAnsi="Times New Roman"/>
          <w:b/>
          <w:sz w:val="24"/>
          <w:szCs w:val="24"/>
          <w:lang w:eastAsia="tr-TR"/>
        </w:rPr>
        <w:t>Çerez (cookie):</w:t>
      </w:r>
      <w:r>
        <w:rPr>
          <w:rFonts w:cs="Times New Roman" w:ascii="Times New Roman" w:hAnsi="Times New Roman"/>
          <w:sz w:val="24"/>
          <w:szCs w:val="24"/>
          <w:lang w:eastAsia="tr-TR"/>
        </w:rPr>
        <w:t xml:space="preserve"> Ziyaret edilen sitenin, kullanıcı tarafındaki cihazlarda iz olarak bıraktığı veriyi,</w:t>
      </w:r>
    </w:p>
    <w:p>
      <w:pPr>
        <w:pStyle w:val="ListParagraph"/>
        <w:numPr>
          <w:ilvl w:val="0"/>
          <w:numId w:val="2"/>
        </w:numPr>
        <w:suppressAutoHyphens w:val="false"/>
        <w:spacing w:before="0" w:after="0"/>
        <w:ind w:left="0" w:hanging="283"/>
        <w:contextualSpacing/>
        <w:jc w:val="both"/>
        <w:rPr>
          <w:rFonts w:ascii="Times New Roman" w:hAnsi="Times New Roman" w:cs="Times New Roman"/>
          <w:sz w:val="24"/>
          <w:szCs w:val="24"/>
        </w:rPr>
      </w:pPr>
      <w:r>
        <w:rPr>
          <w:rFonts w:cs="Times New Roman" w:ascii="Times New Roman" w:hAnsi="Times New Roman"/>
          <w:b/>
          <w:sz w:val="24"/>
          <w:szCs w:val="24"/>
          <w:lang w:eastAsia="tr-TR"/>
        </w:rPr>
        <w:t>Hesap bilgisi:</w:t>
      </w:r>
      <w:r>
        <w:rPr>
          <w:rFonts w:cs="Times New Roman" w:ascii="Times New Roman" w:hAnsi="Times New Roman"/>
          <w:sz w:val="24"/>
          <w:szCs w:val="24"/>
          <w:lang w:eastAsia="tr-TR"/>
        </w:rPr>
        <w:t xml:space="preserve"> Kullanıcı adı, parola, biyometrik veriler, akıllı kart vb. yöntemlerle oturum açmak için kullanılan kişiye ait verileri,</w:t>
      </w:r>
    </w:p>
    <w:p>
      <w:pPr>
        <w:pStyle w:val="ListParagraph"/>
        <w:numPr>
          <w:ilvl w:val="0"/>
          <w:numId w:val="2"/>
        </w:numPr>
        <w:suppressAutoHyphens w:val="false"/>
        <w:spacing w:before="0" w:after="0"/>
        <w:ind w:left="0" w:hanging="283"/>
        <w:contextualSpacing/>
        <w:jc w:val="both"/>
        <w:rPr>
          <w:rFonts w:ascii="Times New Roman" w:hAnsi="Times New Roman" w:cs="Times New Roman"/>
          <w:sz w:val="24"/>
          <w:szCs w:val="24"/>
        </w:rPr>
      </w:pPr>
      <w:r>
        <w:rPr>
          <w:rFonts w:cs="Times New Roman" w:ascii="Times New Roman" w:hAnsi="Times New Roman"/>
          <w:b/>
          <w:sz w:val="24"/>
          <w:szCs w:val="24"/>
        </w:rPr>
        <w:t>KVK Kanunu:</w:t>
      </w:r>
      <w:r>
        <w:rPr>
          <w:rFonts w:cs="Times New Roman" w:ascii="Times New Roman" w:hAnsi="Times New Roman"/>
          <w:sz w:val="24"/>
          <w:szCs w:val="24"/>
        </w:rPr>
        <w:t xml:space="preserve"> 6698 Sayılı Kişisel Verileri Koruma Kanunu’nu,</w:t>
      </w:r>
    </w:p>
    <w:p>
      <w:pPr>
        <w:pStyle w:val="ListParagraph"/>
        <w:numPr>
          <w:ilvl w:val="0"/>
          <w:numId w:val="2"/>
        </w:numPr>
        <w:suppressAutoHyphens w:val="false"/>
        <w:spacing w:before="0" w:after="0"/>
        <w:ind w:left="0" w:hanging="283"/>
        <w:contextualSpacing/>
        <w:jc w:val="both"/>
        <w:rPr>
          <w:rFonts w:ascii="Times New Roman" w:hAnsi="Times New Roman" w:cs="Times New Roman"/>
          <w:sz w:val="24"/>
          <w:szCs w:val="24"/>
        </w:rPr>
      </w:pPr>
      <w:r>
        <w:rPr>
          <w:rFonts w:cs="Times New Roman" w:ascii="Times New Roman" w:hAnsi="Times New Roman"/>
          <w:b/>
          <w:sz w:val="24"/>
          <w:szCs w:val="24"/>
        </w:rPr>
        <w:t>Kullanıcı:</w:t>
      </w:r>
      <w:r>
        <w:rPr>
          <w:rFonts w:cs="Times New Roman" w:ascii="Times New Roman" w:hAnsi="Times New Roman"/>
          <w:sz w:val="24"/>
          <w:szCs w:val="24"/>
        </w:rPr>
        <w:t xml:space="preserve"> Hesap bilgisi ile oturum açarak web sitelerini kullanan kişiyi,</w:t>
      </w:r>
    </w:p>
    <w:p>
      <w:pPr>
        <w:pStyle w:val="ListParagraph"/>
        <w:numPr>
          <w:ilvl w:val="0"/>
          <w:numId w:val="2"/>
        </w:numPr>
        <w:suppressAutoHyphens w:val="false"/>
        <w:spacing w:before="0" w:after="0"/>
        <w:ind w:left="0" w:hanging="283"/>
        <w:contextualSpacing/>
        <w:jc w:val="both"/>
        <w:rPr>
          <w:rFonts w:ascii="Times New Roman" w:hAnsi="Times New Roman" w:cs="Times New Roman"/>
          <w:sz w:val="24"/>
          <w:szCs w:val="24"/>
        </w:rPr>
      </w:pPr>
      <w:r>
        <w:rPr>
          <w:rFonts w:cs="Times New Roman" w:ascii="Times New Roman" w:hAnsi="Times New Roman"/>
          <w:b/>
          <w:sz w:val="24"/>
          <w:szCs w:val="24"/>
        </w:rPr>
        <w:t>Kurul:</w:t>
      </w:r>
      <w:r>
        <w:rPr>
          <w:rFonts w:eastAsia="Times New Roman" w:cs="Times New Roman" w:ascii="Times New Roman" w:hAnsi="Times New Roman"/>
          <w:sz w:val="24"/>
          <w:szCs w:val="24"/>
          <w:lang w:eastAsia="tr-TR"/>
        </w:rPr>
        <w:t>Kişisel Verileri Koruma Kurulu’nu,</w:t>
      </w:r>
    </w:p>
    <w:p>
      <w:pPr>
        <w:pStyle w:val="ListParagraph"/>
        <w:numPr>
          <w:ilvl w:val="0"/>
          <w:numId w:val="2"/>
        </w:numPr>
        <w:suppressAutoHyphens w:val="false"/>
        <w:spacing w:before="0" w:after="0"/>
        <w:ind w:left="0" w:hanging="283"/>
        <w:contextualSpacing/>
        <w:jc w:val="both"/>
        <w:rPr>
          <w:rFonts w:ascii="Times New Roman" w:hAnsi="Times New Roman" w:cs="Times New Roman"/>
          <w:sz w:val="24"/>
          <w:szCs w:val="24"/>
        </w:rPr>
      </w:pPr>
      <w:r>
        <w:rPr>
          <w:rFonts w:cs="Times New Roman" w:ascii="Times New Roman" w:hAnsi="Times New Roman"/>
          <w:b/>
          <w:sz w:val="24"/>
          <w:szCs w:val="24"/>
        </w:rPr>
        <w:t>Üniversite:</w:t>
      </w:r>
      <w:r>
        <w:rPr>
          <w:rFonts w:cs="Times New Roman" w:ascii="Times New Roman" w:hAnsi="Times New Roman"/>
          <w:sz w:val="24"/>
          <w:szCs w:val="24"/>
        </w:rPr>
        <w:t xml:space="preserve"> Bilecik Şeyh Edebali Üniversitesi’ni,</w:t>
      </w:r>
    </w:p>
    <w:p>
      <w:pPr>
        <w:pStyle w:val="ListParagraph"/>
        <w:numPr>
          <w:ilvl w:val="0"/>
          <w:numId w:val="2"/>
        </w:numPr>
        <w:suppressAutoHyphens w:val="false"/>
        <w:spacing w:before="0" w:after="0"/>
        <w:ind w:left="0" w:hanging="283"/>
        <w:contextualSpacing/>
        <w:jc w:val="both"/>
        <w:rPr>
          <w:rFonts w:ascii="Times New Roman" w:hAnsi="Times New Roman" w:cs="Times New Roman"/>
          <w:sz w:val="24"/>
          <w:szCs w:val="24"/>
        </w:rPr>
      </w:pPr>
      <w:r>
        <w:rPr>
          <w:rFonts w:cs="Times New Roman" w:ascii="Times New Roman" w:hAnsi="Times New Roman"/>
          <w:b/>
          <w:sz w:val="24"/>
          <w:szCs w:val="24"/>
        </w:rPr>
        <w:t xml:space="preserve">Web: </w:t>
      </w:r>
      <w:r>
        <w:rPr>
          <w:rFonts w:cs="Times New Roman" w:ascii="Times New Roman" w:hAnsi="Times New Roman"/>
          <w:sz w:val="24"/>
          <w:szCs w:val="24"/>
        </w:rPr>
        <w:t>İnternet üzerinde yayınlanan, birbiriyle bağlantılı zengin içerikli dokümanlardan oluşan bilgi sistemini (www),</w:t>
      </w:r>
    </w:p>
    <w:p>
      <w:pPr>
        <w:pStyle w:val="ListParagraph"/>
        <w:numPr>
          <w:ilvl w:val="0"/>
          <w:numId w:val="2"/>
        </w:numPr>
        <w:suppressAutoHyphens w:val="false"/>
        <w:spacing w:before="0" w:after="0"/>
        <w:ind w:left="0" w:hanging="283"/>
        <w:contextualSpacing/>
        <w:jc w:val="both"/>
        <w:rPr>
          <w:rFonts w:ascii="Times New Roman" w:hAnsi="Times New Roman" w:cs="Times New Roman"/>
          <w:sz w:val="24"/>
          <w:szCs w:val="24"/>
        </w:rPr>
      </w:pPr>
      <w:r>
        <w:rPr>
          <w:rFonts w:cs="Times New Roman" w:ascii="Times New Roman" w:hAnsi="Times New Roman"/>
          <w:b/>
          <w:sz w:val="24"/>
          <w:szCs w:val="24"/>
          <w:lang w:eastAsia="tr-TR"/>
        </w:rPr>
        <w:t>Web otomasyonu</w:t>
      </w:r>
      <w:r>
        <w:rPr>
          <w:rFonts w:cs="Times New Roman" w:ascii="Times New Roman" w:hAnsi="Times New Roman"/>
          <w:b/>
          <w:sz w:val="24"/>
          <w:szCs w:val="24"/>
        </w:rPr>
        <w:t>:</w:t>
      </w:r>
      <w:r>
        <w:rPr>
          <w:rFonts w:cs="Times New Roman" w:ascii="Times New Roman" w:hAnsi="Times New Roman"/>
          <w:sz w:val="24"/>
          <w:szCs w:val="24"/>
        </w:rPr>
        <w:t xml:space="preserve"> Hesap bilgisi ile oturum açılarak kullanılan </w:t>
      </w:r>
      <w:r>
        <w:rPr>
          <w:rFonts w:cs="Times New Roman" w:ascii="Times New Roman" w:hAnsi="Times New Roman"/>
          <w:sz w:val="24"/>
          <w:szCs w:val="24"/>
          <w:shd w:fill="FFFFFF" w:val="clear"/>
        </w:rPr>
        <w:t>Üniversitenin web tabanlı sistemlerini,</w:t>
      </w:r>
    </w:p>
    <w:p>
      <w:pPr>
        <w:pStyle w:val="ListParagraph"/>
        <w:numPr>
          <w:ilvl w:val="0"/>
          <w:numId w:val="2"/>
        </w:numPr>
        <w:suppressAutoHyphens w:val="false"/>
        <w:spacing w:before="0" w:after="0"/>
        <w:ind w:left="0" w:hanging="283"/>
        <w:contextualSpacing/>
        <w:jc w:val="both"/>
        <w:rPr>
          <w:rFonts w:ascii="Times New Roman" w:hAnsi="Times New Roman" w:cs="Times New Roman"/>
          <w:sz w:val="24"/>
          <w:szCs w:val="24"/>
        </w:rPr>
      </w:pPr>
      <w:r>
        <w:rPr>
          <w:rFonts w:cs="Times New Roman" w:ascii="Times New Roman" w:hAnsi="Times New Roman"/>
          <w:b/>
          <w:sz w:val="24"/>
          <w:szCs w:val="24"/>
          <w:lang w:eastAsia="tr-TR"/>
        </w:rPr>
        <w:t xml:space="preserve">Web sayfası: </w:t>
      </w:r>
      <w:r>
        <w:rPr>
          <w:rFonts w:cs="Times New Roman" w:ascii="Times New Roman" w:hAnsi="Times New Roman"/>
          <w:sz w:val="24"/>
          <w:szCs w:val="24"/>
          <w:lang w:eastAsia="tr-TR"/>
        </w:rPr>
        <w:t>Web sitelerinin içerisinde bulunan ve</w:t>
      </w:r>
      <w:r>
        <w:rPr>
          <w:rFonts w:cs="Times New Roman" w:ascii="Times New Roman" w:hAnsi="Times New Roman"/>
          <w:sz w:val="24"/>
          <w:szCs w:val="24"/>
          <w:shd w:fill="FFFFFF" w:val="clear"/>
        </w:rPr>
        <w:t xml:space="preserve"> web tarayıcısı kullanılarak görüntülenebilen içerikleri,</w:t>
      </w:r>
    </w:p>
    <w:p>
      <w:pPr>
        <w:pStyle w:val="ListParagraph"/>
        <w:numPr>
          <w:ilvl w:val="0"/>
          <w:numId w:val="2"/>
        </w:numPr>
        <w:suppressAutoHyphens w:val="false"/>
        <w:spacing w:before="0" w:after="0"/>
        <w:ind w:left="0" w:hanging="283"/>
        <w:contextualSpacing/>
        <w:jc w:val="both"/>
        <w:rPr>
          <w:rFonts w:ascii="Times New Roman" w:hAnsi="Times New Roman" w:cs="Times New Roman"/>
          <w:sz w:val="24"/>
          <w:szCs w:val="24"/>
        </w:rPr>
      </w:pPr>
      <w:r>
        <w:rPr>
          <w:rFonts w:cs="Times New Roman" w:ascii="Times New Roman" w:hAnsi="Times New Roman"/>
          <w:b/>
          <w:sz w:val="24"/>
          <w:szCs w:val="24"/>
          <w:lang w:eastAsia="tr-TR"/>
        </w:rPr>
        <w:t>Web sitesi:</w:t>
      </w:r>
      <w:r>
        <w:rPr>
          <w:rFonts w:cs="Times New Roman" w:ascii="Times New Roman" w:hAnsi="Times New Roman"/>
          <w:sz w:val="24"/>
          <w:szCs w:val="24"/>
          <w:lang w:eastAsia="tr-TR"/>
        </w:rPr>
        <w:t xml:space="preserve"> Üniversitenin kurumsal bilgilendirme, internet tabanlı otomasyon vb. amaçlarla kullandığı, en az bir web sayfası barındıran ve “bilecik.edu.tr” uzantılı web tabanlı sistemleri,</w:t>
      </w:r>
    </w:p>
    <w:p>
      <w:pPr>
        <w:pStyle w:val="ListParagraph"/>
        <w:numPr>
          <w:ilvl w:val="0"/>
          <w:numId w:val="2"/>
        </w:numPr>
        <w:suppressAutoHyphens w:val="false"/>
        <w:spacing w:before="0" w:after="0"/>
        <w:ind w:left="0" w:hanging="283"/>
        <w:contextualSpacing/>
        <w:jc w:val="both"/>
        <w:rPr>
          <w:rFonts w:ascii="Times New Roman" w:hAnsi="Times New Roman" w:cs="Times New Roman"/>
          <w:sz w:val="24"/>
          <w:szCs w:val="24"/>
        </w:rPr>
      </w:pPr>
      <w:r>
        <w:rPr>
          <w:rFonts w:cs="Times New Roman" w:ascii="Times New Roman" w:hAnsi="Times New Roman"/>
          <w:b/>
          <w:sz w:val="24"/>
          <w:szCs w:val="24"/>
          <w:lang w:eastAsia="tr-TR"/>
        </w:rPr>
        <w:t>Web tarayıcı:</w:t>
      </w:r>
      <w:r>
        <w:rPr>
          <w:rFonts w:cs="Times New Roman" w:ascii="Times New Roman" w:hAnsi="Times New Roman"/>
          <w:sz w:val="24"/>
          <w:szCs w:val="24"/>
          <w:shd w:fill="FFFFFF" w:val="clear"/>
        </w:rPr>
        <w:t>Web sayfalarının görüntülenmesini sağlayan yazılımı,</w:t>
      </w:r>
    </w:p>
    <w:p>
      <w:pPr>
        <w:pStyle w:val="ListParagraph"/>
        <w:numPr>
          <w:ilvl w:val="0"/>
          <w:numId w:val="2"/>
        </w:numPr>
        <w:suppressAutoHyphens w:val="false"/>
        <w:spacing w:before="0" w:after="0"/>
        <w:ind w:left="0" w:hanging="283"/>
        <w:contextualSpacing/>
        <w:jc w:val="both"/>
        <w:rPr>
          <w:rFonts w:ascii="Times New Roman" w:hAnsi="Times New Roman" w:cs="Times New Roman"/>
          <w:sz w:val="24"/>
          <w:szCs w:val="24"/>
        </w:rPr>
      </w:pPr>
      <w:r>
        <w:rPr>
          <w:rFonts w:cs="Times New Roman" w:ascii="Times New Roman" w:hAnsi="Times New Roman"/>
          <w:b/>
          <w:sz w:val="24"/>
          <w:szCs w:val="24"/>
          <w:lang w:eastAsia="tr-TR"/>
        </w:rPr>
        <w:t>Ziyaretçi:</w:t>
      </w:r>
      <w:r>
        <w:rPr>
          <w:rFonts w:cs="Times New Roman" w:ascii="Times New Roman" w:hAnsi="Times New Roman"/>
          <w:sz w:val="24"/>
          <w:szCs w:val="24"/>
          <w:lang w:eastAsia="tr-TR"/>
        </w:rPr>
        <w:t xml:space="preserve"> Oturum açmadan web sitelerini kullanan kişiyi, ifade etmektedir.</w:t>
      </w:r>
    </w:p>
    <w:p>
      <w:pPr>
        <w:pStyle w:val="ListParagraph"/>
        <w:suppressAutoHyphens w:val="false"/>
        <w:spacing w:before="0" w:after="0"/>
        <w:ind w:left="0" w:hanging="0"/>
        <w:contextualSpacing/>
        <w:jc w:val="both"/>
        <w:rPr>
          <w:rFonts w:ascii="Times New Roman" w:hAnsi="Times New Roman" w:cs="Times New Roman"/>
          <w:sz w:val="24"/>
          <w:szCs w:val="24"/>
          <w:lang w:eastAsia="tr-TR"/>
        </w:rPr>
      </w:pPr>
      <w:r>
        <w:rPr>
          <w:rFonts w:cs="Times New Roman" w:ascii="Times New Roman" w:hAnsi="Times New Roman"/>
          <w:sz w:val="24"/>
          <w:szCs w:val="24"/>
          <w:lang w:eastAsia="tr-TR"/>
        </w:rPr>
      </w:r>
    </w:p>
    <w:p>
      <w:pPr>
        <w:pStyle w:val="ListParagraph"/>
        <w:numPr>
          <w:ilvl w:val="0"/>
          <w:numId w:val="1"/>
        </w:numPr>
        <w:suppressAutoHyphens w:val="false"/>
        <w:spacing w:before="0" w:after="0"/>
        <w:ind w:left="0" w:hanging="360"/>
        <w:contextualSpacing/>
        <w:jc w:val="both"/>
        <w:rPr>
          <w:rFonts w:ascii="Times New Roman" w:hAnsi="Times New Roman" w:cs="Times New Roman"/>
          <w:sz w:val="24"/>
          <w:szCs w:val="24"/>
        </w:rPr>
      </w:pPr>
      <w:r>
        <w:rPr>
          <w:rFonts w:cs="Times New Roman" w:ascii="Times New Roman" w:hAnsi="Times New Roman"/>
          <w:b/>
          <w:caps/>
          <w:sz w:val="24"/>
          <w:szCs w:val="24"/>
        </w:rPr>
        <w:t>Genel Açıklamalar</w:t>
      </w:r>
    </w:p>
    <w:p>
      <w:pPr>
        <w:pStyle w:val="Normal"/>
        <w:spacing w:before="0" w:after="0"/>
        <w:ind w:firstLine="357"/>
        <w:jc w:val="both"/>
        <w:rPr>
          <w:rFonts w:ascii="Times New Roman" w:hAnsi="Times New Roman" w:cs="Times New Roman"/>
          <w:sz w:val="24"/>
          <w:szCs w:val="24"/>
        </w:rPr>
      </w:pPr>
      <w:r>
        <w:rPr>
          <w:rFonts w:cs="Times New Roman" w:ascii="Times New Roman" w:hAnsi="Times New Roman"/>
          <w:sz w:val="24"/>
          <w:szCs w:val="24"/>
        </w:rPr>
        <w:t xml:space="preserve">Üniversitemiz, web sitelerini ziyaret edenlerin gizliliğini korumayı ilke olarak benimsemiştir. Bu kapsamda kişisel verilerin hukuka uygun işlenmesi adına KVK Kanunu’na ve Kurul kararlarına uyum sağlamak için gerekli tedbirleri almaktayız. Ayrıca bu politika kapsamındaki düzenlemeler hazırlanırken Avrupa Birliği Genel Veri Koruma Düzenlemeleri (“GDPR”) hükümlerinden de faydalanılmıştır. Ancak alınan tüm tedbirlere rağmen internet ortamında %100 güvenliğin sağlanamayacağı unutulmamalıdır. </w:t>
      </w:r>
    </w:p>
    <w:p>
      <w:pPr>
        <w:pStyle w:val="Normal"/>
        <w:shd w:val="clear" w:color="auto" w:fill="FFFFFF"/>
        <w:spacing w:before="0" w:after="0"/>
        <w:ind w:firstLine="360"/>
        <w:jc w:val="both"/>
        <w:rPr>
          <w:rFonts w:ascii="Times New Roman" w:hAnsi="Times New Roman" w:cs="Times New Roman"/>
          <w:sz w:val="24"/>
          <w:szCs w:val="24"/>
        </w:rPr>
      </w:pPr>
      <w:r>
        <w:rPr>
          <w:rFonts w:cs="Times New Roman" w:ascii="Times New Roman" w:hAnsi="Times New Roman"/>
          <w:sz w:val="24"/>
          <w:szCs w:val="24"/>
        </w:rPr>
        <w:t>Sizleri, kullanıcılara ilişkin hangi bilgilerin Üniversitemiz tarafından işlendiği ve kullanıldığı konusunda bilgilendirmek istiyoruz. Gizlilik ve Çerez Politikasının güncel hali bu sayfadan görüntülenebilecektir.</w:t>
      </w:r>
    </w:p>
    <w:p>
      <w:pPr>
        <w:pStyle w:val="Normal"/>
        <w:spacing w:before="0" w:after="120"/>
        <w:ind w:firstLine="357"/>
        <w:jc w:val="both"/>
        <w:rPr>
          <w:rFonts w:ascii="Times New Roman" w:hAnsi="Times New Roman" w:cs="Times New Roman"/>
          <w:sz w:val="24"/>
          <w:szCs w:val="24"/>
        </w:rPr>
      </w:pPr>
      <w:r>
        <w:rPr>
          <w:rFonts w:cs="Times New Roman" w:ascii="Times New Roman" w:hAnsi="Times New Roman"/>
          <w:sz w:val="24"/>
          <w:szCs w:val="24"/>
        </w:rPr>
        <w:t>Web sitemizdeki ilgili metni kabul etmeniz halinde, işbu “Politikada” yazılı tüm şartları okuduğunuzu, kişisel verilerinizin işlenmesi hakkında bilgilendirildiğinizi, kişisel verilerinizin belirlenen kapsam ve amaçlar çerçevesinde işlenmesini kabul ettiğinizi beyan etmiş sayılırsınız.</w:t>
      </w:r>
    </w:p>
    <w:p>
      <w:pPr>
        <w:pStyle w:val="ListParagraph"/>
        <w:numPr>
          <w:ilvl w:val="0"/>
          <w:numId w:val="1"/>
        </w:numPr>
        <w:suppressAutoHyphens w:val="false"/>
        <w:spacing w:before="0" w:after="0"/>
        <w:ind w:left="0" w:hanging="360"/>
        <w:contextualSpacing/>
        <w:jc w:val="both"/>
        <w:rPr>
          <w:rFonts w:ascii="Times New Roman" w:hAnsi="Times New Roman" w:cs="Times New Roman"/>
          <w:sz w:val="24"/>
          <w:szCs w:val="24"/>
        </w:rPr>
      </w:pPr>
      <w:r>
        <w:rPr>
          <w:rFonts w:cs="Times New Roman" w:ascii="Times New Roman" w:hAnsi="Times New Roman"/>
          <w:b/>
          <w:caps/>
          <w:sz w:val="24"/>
          <w:szCs w:val="24"/>
        </w:rPr>
        <w:t>Çerezlerin İşleyişi</w:t>
      </w:r>
    </w:p>
    <w:p>
      <w:pPr>
        <w:pStyle w:val="Normal"/>
        <w:spacing w:before="0" w:after="240"/>
        <w:ind w:firstLine="360"/>
        <w:jc w:val="both"/>
        <w:rPr>
          <w:rFonts w:ascii="Times New Roman" w:hAnsi="Times New Roman" w:cs="Times New Roman"/>
          <w:sz w:val="24"/>
          <w:szCs w:val="24"/>
        </w:rPr>
      </w:pPr>
      <w:r>
        <w:rPr>
          <w:rFonts w:cs="Times New Roman" w:ascii="Times New Roman" w:hAnsi="Times New Roman"/>
          <w:sz w:val="24"/>
          <w:szCs w:val="24"/>
        </w:rPr>
        <w:t>Çerezler, bir web sitesini ziyaret ettiğinizde, tarayıcınıza gönderilen ve bilgisayar, tablet, mobil cihaz vb. cihazlarınızda depolanan, ufak boyutlarda bilgiler içeren metin dosyalarıdır. Çerezler, bilecik.edu.tr uzantılı web siteleri arasında ortak kullanılabilmektedir.</w:t>
      </w:r>
    </w:p>
    <w:p>
      <w:pPr>
        <w:pStyle w:val="ListParagraph"/>
        <w:numPr>
          <w:ilvl w:val="1"/>
          <w:numId w:val="1"/>
        </w:numPr>
        <w:suppressAutoHyphens w:val="false"/>
        <w:spacing w:before="0" w:after="0"/>
        <w:ind w:left="0" w:hanging="360"/>
        <w:contextualSpacing/>
        <w:jc w:val="both"/>
        <w:rPr>
          <w:rFonts w:ascii="Times New Roman" w:hAnsi="Times New Roman" w:cs="Times New Roman"/>
          <w:sz w:val="24"/>
          <w:szCs w:val="24"/>
        </w:rPr>
      </w:pPr>
      <w:r>
        <w:rPr>
          <w:rFonts w:cs="Times New Roman" w:ascii="Times New Roman" w:hAnsi="Times New Roman"/>
          <w:b/>
          <w:i/>
          <w:sz w:val="24"/>
          <w:szCs w:val="24"/>
        </w:rPr>
        <w:t>Çerezleri Kullanma Amaçlarımız Nelerdir?</w:t>
      </w:r>
    </w:p>
    <w:p>
      <w:pPr>
        <w:pStyle w:val="Normal"/>
        <w:spacing w:before="0" w:after="0"/>
        <w:ind w:firstLine="360"/>
        <w:jc w:val="both"/>
        <w:rPr>
          <w:rFonts w:ascii="Times New Roman" w:hAnsi="Times New Roman" w:cs="Times New Roman"/>
          <w:color w:val="000000"/>
          <w:sz w:val="24"/>
          <w:szCs w:val="24"/>
          <w:shd w:fill="FFFFFF" w:val="clear"/>
        </w:rPr>
      </w:pPr>
      <w:r>
        <w:rPr>
          <w:rFonts w:cs="Times New Roman" w:ascii="Times New Roman" w:hAnsi="Times New Roman"/>
          <w:sz w:val="24"/>
          <w:szCs w:val="24"/>
        </w:rPr>
        <w:t xml:space="preserve">Web sitelerimizi ziyaretiniz esnasında güvenliğinizi sağlamak, kullanıcı deneyiminizi en üst seviyeye çekmek, tercihlerinize en uygun kişiselleştirilmiş içerikleri size sunmak, kendi performansımızı takip etmek amacıyla çerezleri kullanıyoruz. </w:t>
      </w:r>
      <w:r>
        <w:rPr>
          <w:rFonts w:cs="Times New Roman" w:ascii="Times New Roman" w:hAnsi="Times New Roman"/>
          <w:color w:val="000000"/>
          <w:sz w:val="24"/>
          <w:szCs w:val="24"/>
          <w:shd w:fill="FFFFFF" w:val="clear"/>
        </w:rPr>
        <w:t xml:space="preserve">Aynı zamanda Üniversitemiz hizmetlerinin sunumunu, özelliklerini, işlevlerini, web sitesini geliştirmek </w:t>
      </w:r>
      <w:r>
        <w:rPr>
          <w:rFonts w:cs="Times New Roman" w:ascii="Times New Roman" w:hAnsi="Times New Roman"/>
          <w:sz w:val="24"/>
          <w:szCs w:val="24"/>
        </w:rPr>
        <w:t xml:space="preserve">ve bununla birlikte çeşitli amaçlarla </w:t>
      </w:r>
      <w:r>
        <w:rPr>
          <w:rFonts w:cs="Times New Roman" w:ascii="Times New Roman" w:hAnsi="Times New Roman"/>
          <w:color w:val="000000"/>
          <w:sz w:val="24"/>
          <w:szCs w:val="24"/>
          <w:shd w:fill="FFFFFF" w:val="clear"/>
        </w:rPr>
        <w:t>da çerezleri kullanmaktayız.</w:t>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40"/>
        <w:ind w:firstLine="426"/>
        <w:jc w:val="both"/>
        <w:rPr>
          <w:rFonts w:ascii="Times New Roman" w:hAnsi="Times New Roman" w:cs="Times New Roman"/>
          <w:sz w:val="24"/>
          <w:szCs w:val="24"/>
        </w:rPr>
      </w:pPr>
      <w:r>
        <w:rPr>
          <w:rFonts w:cs="Times New Roman" w:ascii="Times New Roman" w:hAnsi="Times New Roman"/>
          <w:bCs/>
          <w:sz w:val="24"/>
          <w:szCs w:val="24"/>
        </w:rPr>
        <w:t xml:space="preserve">Üniversitemizin web sitelerinde, farklı web sitelerine ve sosyal medya hesaplarına yönlendirme bağlantıları bulunmakta ve </w:t>
      </w:r>
      <w:r>
        <w:rPr>
          <w:rFonts w:eastAsia="Times New Roman" w:cs="Times New Roman" w:ascii="Times New Roman" w:hAnsi="Times New Roman"/>
          <w:sz w:val="24"/>
          <w:szCs w:val="24"/>
          <w:lang w:eastAsia="tr-TR"/>
        </w:rPr>
        <w:t xml:space="preserve">herhangi bir bağlantıya tıklanmaksızın </w:t>
      </w:r>
      <w:r>
        <w:rPr>
          <w:rFonts w:cs="Times New Roman" w:ascii="Times New Roman" w:hAnsi="Times New Roman"/>
          <w:bCs/>
          <w:sz w:val="24"/>
          <w:szCs w:val="24"/>
        </w:rPr>
        <w:t xml:space="preserve">kullanıcı cihazlarında arka planda indirilen üçüncü parti yazılım bileşenleri kullanılmaktadır. Bu tarz bileşenler kullanıcı cihazlarında çerez bırakabilirler. Bu bileşenlerin bırakmış olduğu çerezleri, web tarayıcınızdan görebilirsiniz. Üniversitemiz web sitelerinden bağlantı verilen web sayfalarının ve üçüncü parti yazılım bileşenlerinin güncel güvenlik politikaları, ilgili bileşenlerin web sayfalarından incelenebilir. </w:t>
      </w:r>
      <w:r>
        <w:rPr>
          <w:rFonts w:eastAsia="Times New Roman" w:cs="Times New Roman" w:ascii="Times New Roman" w:hAnsi="Times New Roman"/>
          <w:sz w:val="24"/>
          <w:szCs w:val="24"/>
          <w:lang w:eastAsia="tr-TR"/>
        </w:rPr>
        <w:t>Üçüncü taraf sitelerin içerik ve politikalarından Üniversitemiz sorumlu değildir.</w:t>
      </w:r>
    </w:p>
    <w:p>
      <w:pPr>
        <w:pStyle w:val="ListParagraph"/>
        <w:numPr>
          <w:ilvl w:val="1"/>
          <w:numId w:val="1"/>
        </w:numPr>
        <w:suppressAutoHyphens w:val="false"/>
        <w:spacing w:before="0" w:after="0"/>
        <w:ind w:left="0" w:hanging="360"/>
        <w:contextualSpacing/>
        <w:jc w:val="both"/>
        <w:rPr>
          <w:rFonts w:ascii="Times New Roman" w:hAnsi="Times New Roman" w:cs="Times New Roman"/>
          <w:sz w:val="24"/>
          <w:szCs w:val="24"/>
        </w:rPr>
      </w:pPr>
      <w:r>
        <w:rPr>
          <w:rFonts w:cs="Times New Roman" w:ascii="Times New Roman" w:hAnsi="Times New Roman"/>
          <w:b/>
          <w:i/>
          <w:sz w:val="24"/>
          <w:szCs w:val="24"/>
        </w:rPr>
        <w:t>Web Sitelerimizde Kullanılan Çerez Türleri Nelerdir?</w:t>
      </w:r>
    </w:p>
    <w:p>
      <w:pPr>
        <w:pStyle w:val="Normal"/>
        <w:spacing w:before="0" w:after="0"/>
        <w:ind w:firstLine="426"/>
        <w:jc w:val="both"/>
        <w:rPr>
          <w:rFonts w:ascii="Times New Roman" w:hAnsi="Times New Roman" w:cs="Times New Roman"/>
          <w:sz w:val="24"/>
          <w:szCs w:val="24"/>
        </w:rPr>
      </w:pPr>
      <w:r>
        <w:rPr>
          <w:rFonts w:cs="Times New Roman" w:ascii="Times New Roman" w:hAnsi="Times New Roman"/>
          <w:sz w:val="24"/>
          <w:szCs w:val="24"/>
        </w:rPr>
        <w:t>Üniversitemiz web sitelerinde, aşağıda açıklanan çerez türlerinden bir veya daha fazlası kullanılabilmektedir.</w:t>
      </w:r>
    </w:p>
    <w:p>
      <w:pPr>
        <w:pStyle w:val="ListParagraph"/>
        <w:numPr>
          <w:ilvl w:val="2"/>
          <w:numId w:val="1"/>
        </w:numPr>
        <w:tabs>
          <w:tab w:val="clear" w:pos="708"/>
        </w:tabs>
        <w:suppressAutoHyphens w:val="false"/>
        <w:spacing w:before="0" w:after="0"/>
        <w:ind w:left="0" w:firstLine="142"/>
        <w:contextualSpacing/>
        <w:jc w:val="both"/>
        <w:rPr>
          <w:rFonts w:ascii="Times New Roman" w:hAnsi="Times New Roman" w:cs="Times New Roman"/>
          <w:sz w:val="24"/>
          <w:szCs w:val="24"/>
        </w:rPr>
      </w:pPr>
      <w:r>
        <w:rPr>
          <w:rFonts w:cs="Times New Roman" w:ascii="Times New Roman" w:hAnsi="Times New Roman"/>
          <w:i/>
          <w:sz w:val="24"/>
          <w:szCs w:val="24"/>
        </w:rPr>
        <w:t>Oturum Çerezleri (Session Cookies)</w:t>
      </w:r>
    </w:p>
    <w:p>
      <w:pPr>
        <w:pStyle w:val="Normal"/>
        <w:spacing w:before="0" w:after="0"/>
        <w:ind w:firstLine="426"/>
        <w:jc w:val="both"/>
        <w:rPr>
          <w:rFonts w:ascii="Times New Roman" w:hAnsi="Times New Roman" w:cs="Times New Roman"/>
          <w:sz w:val="24"/>
          <w:szCs w:val="24"/>
        </w:rPr>
      </w:pPr>
      <w:r>
        <w:rPr>
          <w:rFonts w:cs="Times New Roman" w:ascii="Times New Roman" w:hAnsi="Times New Roman"/>
          <w:sz w:val="24"/>
          <w:szCs w:val="24"/>
        </w:rPr>
        <w:t xml:space="preserve">Oturum çerezleri, kullanıcıların web otomasyonlarında oturum açtıktan sonra web sitesi içerisinde işlemlerini güvenli bir şekilde yapabilmesi için kullanılan ve tarayıcı kapatıldıktan sonra silinen geçici çerezlerdir. </w:t>
      </w:r>
    </w:p>
    <w:p>
      <w:pPr>
        <w:pStyle w:val="ListParagraph"/>
        <w:numPr>
          <w:ilvl w:val="2"/>
          <w:numId w:val="1"/>
        </w:numPr>
        <w:suppressAutoHyphens w:val="false"/>
        <w:spacing w:before="0" w:after="0"/>
        <w:ind w:left="0" w:firstLine="142"/>
        <w:contextualSpacing/>
        <w:jc w:val="both"/>
        <w:rPr>
          <w:rFonts w:ascii="Times New Roman" w:hAnsi="Times New Roman" w:cs="Times New Roman"/>
          <w:sz w:val="24"/>
          <w:szCs w:val="24"/>
        </w:rPr>
      </w:pPr>
      <w:r>
        <w:rPr>
          <w:rFonts w:cs="Times New Roman" w:ascii="Times New Roman" w:hAnsi="Times New Roman"/>
          <w:i/>
          <w:sz w:val="24"/>
          <w:szCs w:val="24"/>
        </w:rPr>
        <w:t>Kalıcı Çerezler (Persistent Cookies)</w:t>
      </w:r>
    </w:p>
    <w:p>
      <w:pPr>
        <w:pStyle w:val="Normal"/>
        <w:spacing w:before="0" w:after="0"/>
        <w:ind w:firstLine="426"/>
        <w:jc w:val="both"/>
        <w:rPr>
          <w:rFonts w:ascii="Times New Roman" w:hAnsi="Times New Roman" w:cs="Times New Roman"/>
          <w:sz w:val="24"/>
          <w:szCs w:val="24"/>
        </w:rPr>
      </w:pPr>
      <w:r>
        <w:rPr>
          <w:rFonts w:cs="Times New Roman" w:ascii="Times New Roman" w:hAnsi="Times New Roman"/>
          <w:sz w:val="24"/>
          <w:szCs w:val="24"/>
        </w:rPr>
        <w:t xml:space="preserve">Bu tür çerezler tercihlerinizi hatırlamak için kullanılır ve tarayıcılar vasıtasıyla cihazınızda depolanır. </w:t>
      </w:r>
    </w:p>
    <w:p>
      <w:pPr>
        <w:pStyle w:val="ListParagraph"/>
        <w:numPr>
          <w:ilvl w:val="2"/>
          <w:numId w:val="1"/>
        </w:numPr>
        <w:suppressAutoHyphens w:val="false"/>
        <w:spacing w:before="0" w:after="0"/>
        <w:ind w:left="0" w:firstLine="142"/>
        <w:contextualSpacing/>
        <w:jc w:val="both"/>
        <w:rPr>
          <w:rFonts w:ascii="Times New Roman" w:hAnsi="Times New Roman" w:cs="Times New Roman"/>
          <w:sz w:val="24"/>
          <w:szCs w:val="24"/>
        </w:rPr>
      </w:pPr>
      <w:r>
        <w:rPr>
          <w:rFonts w:cs="Times New Roman" w:ascii="Times New Roman" w:hAnsi="Times New Roman"/>
          <w:i/>
          <w:sz w:val="24"/>
          <w:szCs w:val="24"/>
        </w:rPr>
        <w:t>Analitik Çerezler (Analytical Cookies)</w:t>
      </w:r>
    </w:p>
    <w:p>
      <w:pPr>
        <w:pStyle w:val="Normal"/>
        <w:spacing w:before="0" w:after="240"/>
        <w:ind w:firstLine="426"/>
        <w:jc w:val="both"/>
        <w:rPr>
          <w:rFonts w:ascii="Times New Roman" w:hAnsi="Times New Roman" w:cs="Times New Roman"/>
          <w:sz w:val="24"/>
          <w:szCs w:val="24"/>
        </w:rPr>
      </w:pPr>
      <w:r>
        <w:rPr>
          <w:rFonts w:cs="Times New Roman" w:ascii="Times New Roman" w:hAnsi="Times New Roman"/>
          <w:sz w:val="24"/>
          <w:szCs w:val="24"/>
        </w:rPr>
        <w:t>Analitik çerezler web sitesini ziyaret edenlerin sayısı, web sitesinde görüntülenen sayfaların tespiti, web sitesi ziyaret saatleri vb. gibi analitik sonuçların üretimini sağlayan çerezlerdir.</w:t>
      </w:r>
    </w:p>
    <w:p>
      <w:pPr>
        <w:pStyle w:val="ListParagraph"/>
        <w:numPr>
          <w:ilvl w:val="1"/>
          <w:numId w:val="1"/>
        </w:numPr>
        <w:suppressAutoHyphens w:val="false"/>
        <w:spacing w:before="0" w:after="0"/>
        <w:ind w:left="0" w:hanging="360"/>
        <w:contextualSpacing/>
        <w:jc w:val="both"/>
        <w:rPr>
          <w:rFonts w:ascii="Times New Roman" w:hAnsi="Times New Roman" w:cs="Times New Roman"/>
          <w:sz w:val="24"/>
          <w:szCs w:val="24"/>
        </w:rPr>
      </w:pPr>
      <w:r>
        <w:rPr>
          <w:rFonts w:cs="Times New Roman" w:ascii="Times New Roman" w:hAnsi="Times New Roman"/>
          <w:b/>
          <w:i/>
          <w:sz w:val="24"/>
          <w:szCs w:val="24"/>
        </w:rPr>
        <w:t>Çerezleri nasıl yönetebilir ve silebilirim?</w:t>
      </w:r>
    </w:p>
    <w:p>
      <w:pPr>
        <w:pStyle w:val="Normal"/>
        <w:spacing w:before="0" w:after="240"/>
        <w:ind w:firstLine="426"/>
        <w:jc w:val="both"/>
        <w:rPr>
          <w:rFonts w:ascii="Times New Roman" w:hAnsi="Times New Roman" w:cs="Times New Roman"/>
          <w:sz w:val="24"/>
          <w:szCs w:val="24"/>
        </w:rPr>
      </w:pPr>
      <w:r>
        <w:rPr>
          <w:rFonts w:cs="Times New Roman" w:ascii="Times New Roman" w:hAnsi="Times New Roman"/>
          <w:sz w:val="24"/>
          <w:szCs w:val="24"/>
        </w:rPr>
        <w:t xml:space="preserve">Web tarayıcıları genellikle çerezlerin kullanımına doğrudan izin verilmiş şekilde ayarlanmıştır. Web tarayıcınızın ayarları üzerinden çerezleri sınırlayabilir, engelleyebilir, silebilir veya cihazınıza çerez gönderildiğinde uyarı alacak şekilde ayarlayabilirsiniz. Çerez yönetimiyle ilgili detaylı bilgiye web tarayıcınızın “Yardım” bölümünden ulaşabilirsiniz. </w:t>
      </w:r>
    </w:p>
    <w:p>
      <w:pPr>
        <w:pStyle w:val="ListParagraph"/>
        <w:numPr>
          <w:ilvl w:val="1"/>
          <w:numId w:val="1"/>
        </w:numPr>
        <w:suppressAutoHyphens w:val="false"/>
        <w:spacing w:before="0" w:after="0"/>
        <w:ind w:left="0" w:hanging="360"/>
        <w:contextualSpacing/>
        <w:jc w:val="both"/>
        <w:rPr>
          <w:rFonts w:ascii="Times New Roman" w:hAnsi="Times New Roman" w:cs="Times New Roman"/>
          <w:sz w:val="24"/>
          <w:szCs w:val="24"/>
        </w:rPr>
      </w:pPr>
      <w:r>
        <w:rPr>
          <w:rFonts w:cs="Times New Roman" w:ascii="Times New Roman" w:hAnsi="Times New Roman"/>
          <w:b/>
          <w:i/>
          <w:sz w:val="24"/>
          <w:szCs w:val="24"/>
        </w:rPr>
        <w:t>Kullanıcı Anlaşması</w:t>
      </w:r>
    </w:p>
    <w:p>
      <w:pPr>
        <w:pStyle w:val="Normal"/>
        <w:spacing w:before="0" w:after="240"/>
        <w:ind w:firstLine="420"/>
        <w:jc w:val="both"/>
        <w:rPr>
          <w:rFonts w:ascii="Times New Roman" w:hAnsi="Times New Roman" w:cs="Times New Roman"/>
          <w:sz w:val="24"/>
          <w:szCs w:val="24"/>
        </w:rPr>
      </w:pPr>
      <w:r>
        <w:rPr>
          <w:rFonts w:cs="Times New Roman" w:ascii="Times New Roman" w:hAnsi="Times New Roman"/>
          <w:sz w:val="24"/>
          <w:szCs w:val="24"/>
        </w:rPr>
        <w:t>Çerezlerin cihazınıza yerleştirilmesini istemiyorsanız, web tarayıcınızın ayarlarını tercihlerinize göre düzenleyebilirsiniz. Çerezlerin kaldırılması veya silinmesi kullanıcı deneyiminizi olumsuz yönde etkileyebilir.</w:t>
      </w:r>
    </w:p>
    <w:p>
      <w:pPr>
        <w:pStyle w:val="Normal"/>
        <w:spacing w:before="0" w:after="240"/>
        <w:ind w:firstLine="42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40"/>
        <w:ind w:firstLine="420"/>
        <w:jc w:val="both"/>
        <w:rPr>
          <w:rFonts w:ascii="Times New Roman" w:hAnsi="Times New Roman" w:cs="Times New Roman"/>
          <w:sz w:val="24"/>
          <w:szCs w:val="24"/>
        </w:rPr>
      </w:pPr>
      <w:r>
        <w:rPr>
          <w:rFonts w:cs="Times New Roman" w:ascii="Times New Roman" w:hAnsi="Times New Roman"/>
          <w:b/>
          <w:sz w:val="24"/>
          <w:szCs w:val="24"/>
        </w:rPr>
        <w:t xml:space="preserve">6. </w:t>
      </w:r>
      <w:r>
        <w:rPr>
          <w:rFonts w:cs="Times New Roman" w:ascii="Times New Roman" w:hAnsi="Times New Roman"/>
          <w:b/>
          <w:caps/>
          <w:sz w:val="24"/>
          <w:szCs w:val="24"/>
        </w:rPr>
        <w:t>Kişisel Veri Sahibi Olarak Haklarınız:</w:t>
      </w:r>
    </w:p>
    <w:p>
      <w:pPr>
        <w:pStyle w:val="Annotationsubject"/>
        <w:rPr>
          <w:rFonts w:ascii="Times New Roman" w:hAnsi="Times New Roman" w:cs="Times New Roman"/>
          <w:b w:val="false"/>
          <w:b w:val="false"/>
          <w:sz w:val="24"/>
          <w:szCs w:val="24"/>
        </w:rPr>
      </w:pPr>
      <w:r>
        <w:rPr>
          <w:rFonts w:cs="Times New Roman" w:ascii="Times New Roman" w:hAnsi="Times New Roman"/>
          <w:b w:val="false"/>
          <w:sz w:val="24"/>
          <w:szCs w:val="24"/>
        </w:rPr>
        <w:tab/>
        <w:t xml:space="preserve">Kişisel veri sahibi, KVK Kanunu’nun 11. maddesi çerçevesinde Üniversiteye başvurarak, kişisel verilerinin; </w:t>
      </w:r>
    </w:p>
    <w:p>
      <w:pPr>
        <w:pStyle w:val="Annotationsubjec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a) İşlenip işlenmediğini öğrenme,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b) İşlenmişse buna ilişkin bilgi talep etme,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c) İşlenme amacını ve bunların amacına uygun kullanılıp kullanılmadığını öğrenme,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ç) Yurt içinde veya yurt dışında aktarıldığı üçüncü kişileri bilme,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d) Eksik veya yanlış işlenmiş olması halinde bunların düzeltilmesini isteme,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e) Kanun’un 7. maddesinde öngörülen şartlar çerçevesinde silinmesini veya yok edilmesini isteme,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f) (d) ve (e) bentleri uyarınca yapılan işlemlerin kişisel verilerin aktarıldığı üçüncü kişilere bildirilmesini isteme,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g) İşlenen verilerinin münhasıran otomatik sistemler ile analiz edilmesi nedeniyle aleyhine bir sonucun ortaya çıkmasına itiraz etme,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ğ) Kanuna aykırı olarak işlenmesi sebebiyle zarara uğraması hâlinde zararın giderilmesini talep etme haklarına sahiptir.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 xml:space="preserve">6698 sayılı Kişisel Verilerin Korunması Kanunu’nun “Veri Sorumlusuna Başvuru” başlıklı 13. maddesinin 1. fıkrası ve Veri Sorumlusuna Başvuru Usul ve Esasları Hakkında Tebliğ hükümlerine göre haklarınıza ilişkin taleplerinizi Üniversitemiz web sitesinde bulunan “Kişisel Veri Sahibi Başvuru Formu”nu doldurarak, Pelitözü Mahallesi Fatih Sultan Mehmet Bulvarı No:27, 11230 Merkez/Bilecik adresine kimliğinizi tespit edici belgeler ile bizzat veya </w:t>
      </w:r>
      <w:hyperlink r:id="rId2">
        <w:r>
          <w:rPr>
            <w:rStyle w:val="NternetBalants"/>
            <w:rFonts w:cs="Times New Roman" w:ascii="Times New Roman" w:hAnsi="Times New Roman"/>
            <w:sz w:val="24"/>
            <w:szCs w:val="24"/>
          </w:rPr>
          <w:t>kvkk@bilecik.edu.tr</w:t>
        </w:r>
      </w:hyperlink>
      <w:r>
        <w:rPr>
          <w:rFonts w:cs="Times New Roman" w:ascii="Times New Roman" w:hAnsi="Times New Roman"/>
          <w:sz w:val="24"/>
          <w:szCs w:val="24"/>
        </w:rPr>
        <w:t xml:space="preserve"> adresine elektronik posta göndererek, üniversitemize ait </w:t>
      </w:r>
      <w:hyperlink r:id="rId3">
        <w:r>
          <w:rPr>
            <w:rStyle w:val="NternetBalants"/>
            <w:rFonts w:cs="Times New Roman" w:ascii="Times New Roman" w:hAnsi="Times New Roman"/>
            <w:sz w:val="24"/>
            <w:szCs w:val="24"/>
          </w:rPr>
          <w:t>bseu@hs01.kep.tr</w:t>
        </w:r>
      </w:hyperlink>
      <w:r>
        <w:rPr>
          <w:rFonts w:cs="Times New Roman" w:ascii="Times New Roman" w:hAnsi="Times New Roman"/>
          <w:sz w:val="24"/>
          <w:szCs w:val="24"/>
        </w:rPr>
        <w:t xml:space="preserve"> kayıtlı elektronik posta (KEP) adresine elektronik posta göndererek veya noter kanalıyla iletebilirsiniz.</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 xml:space="preserve">Üniversitemize iletilen talepler, talebin niteliğine göre en kısa sürede ve en geç otuz gün içerisinde, Veri Sorumlusuna Başvuru Usul Ve Esasları Hakkında Tebliğ’in 7. maddesinde belirlenen işlem ücreti karşılığında, yazılı olarak veya elektronik ortamda cevaplandırılacaktır.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 xml:space="preserve">Detaylı bilgi için </w:t>
      </w:r>
      <w:hyperlink r:id="rId4">
        <w:r>
          <w:rPr>
            <w:rStyle w:val="NternetBalants"/>
            <w:rFonts w:cs="Times New Roman" w:ascii="Times New Roman" w:hAnsi="Times New Roman"/>
            <w:sz w:val="24"/>
            <w:szCs w:val="24"/>
          </w:rPr>
          <w:t>www.bilecik.edu.tr</w:t>
        </w:r>
      </w:hyperlink>
      <w:r>
        <w:rPr>
          <w:rFonts w:cs="Times New Roman" w:ascii="Times New Roman" w:hAnsi="Times New Roman"/>
          <w:sz w:val="24"/>
          <w:szCs w:val="24"/>
        </w:rPr>
        <w:t xml:space="preserve">adresinde bulunan KVK Kanununa ilişkin Politikalarımızı inceleyebilirsiniz.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hyperlink r:id="rId5">
        <w:r>
          <w:rPr>
            <w:rStyle w:val="NternetBalants"/>
            <w:rFonts w:cs="Times New Roman" w:ascii="Times New Roman" w:hAnsi="Times New Roman"/>
            <w:sz w:val="24"/>
            <w:szCs w:val="24"/>
          </w:rPr>
          <w:t>BİLECİK ŞEYH EDEBALİ ÜNİVERSİTESİ</w:t>
        </w:r>
      </w:hyperlink>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Adres: Pelitözü Mah. Fatih Sultan Mehmet Bulvarı No: 27 11230 Merkez/BİLECİK</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Tel: +90 228 214 11 11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Faks: +90 228 214 10 17</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E-Posta: </w:t>
      </w:r>
      <w:hyperlink r:id="rId6">
        <w:r>
          <w:rPr>
            <w:rStyle w:val="NternetBalants"/>
            <w:rFonts w:cs="Times New Roman" w:ascii="Times New Roman" w:hAnsi="Times New Roman"/>
            <w:sz w:val="24"/>
            <w:szCs w:val="24"/>
          </w:rPr>
          <w:t>kvkk@bilecik.edu.tr</w:t>
        </w:r>
      </w:hyperlink>
    </w:p>
    <w:p>
      <w:pPr>
        <w:pStyle w:val="Normal"/>
        <w:spacing w:lineRule="auto" w:line="240" w:before="0" w:after="0"/>
        <w:jc w:val="both"/>
        <w:rPr>
          <w:rStyle w:val="NternetBalants"/>
          <w:rFonts w:ascii="Times New Roman" w:hAnsi="Times New Roman" w:eastAsia="Times New Roman" w:cs="Times New Roman"/>
          <w:b/>
          <w:b/>
          <w:sz w:val="24"/>
          <w:szCs w:val="24"/>
          <w:shd w:fill="FFFFFF" w:val="clear"/>
        </w:rPr>
      </w:pPr>
      <w:r>
        <w:rPr>
          <w:rFonts w:cs="Times New Roman" w:ascii="Times New Roman" w:hAnsi="Times New Roman"/>
          <w:sz w:val="24"/>
          <w:szCs w:val="24"/>
        </w:rPr>
        <w:t xml:space="preserve">Web Sayfası: </w:t>
      </w:r>
      <w:hyperlink r:id="rId7">
        <w:r>
          <w:rPr>
            <w:rStyle w:val="NternetBalants"/>
            <w:rFonts w:cs="Times New Roman" w:ascii="Times New Roman" w:hAnsi="Times New Roman"/>
            <w:sz w:val="24"/>
            <w:szCs w:val="24"/>
          </w:rPr>
          <w:t>www.bilecik.edu.tr</w:t>
        </w:r>
      </w:hyperlink>
    </w:p>
    <w:p>
      <w:pPr>
        <w:pStyle w:val="Annotationsubject"/>
        <w:rPr>
          <w:rFonts w:ascii="Times New Roman" w:hAnsi="Times New Roman" w:cs="Times New Roman"/>
          <w:sz w:val="24"/>
          <w:szCs w:val="24"/>
        </w:rPr>
      </w:pPr>
      <w:r>
        <w:rPr>
          <w:rStyle w:val="NternetBalants"/>
          <w:rFonts w:eastAsia="Times New Roman" w:cs="Times New Roman" w:ascii="Times New Roman" w:hAnsi="Times New Roman"/>
          <w:sz w:val="24"/>
          <w:szCs w:val="24"/>
          <w:shd w:fill="FFFFFF" w:val="clear"/>
        </w:rPr>
        <w:t>http://www.bilecik.edu.tr/Içerik/7050</w:t>
      </w:r>
    </w:p>
    <w:sectPr>
      <w:type w:val="nextPage"/>
      <w:pgSz w:w="11906" w:h="16838"/>
      <w:pgMar w:left="1080" w:right="108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swiss"/>
    <w:pitch w:val="variable"/>
  </w:font>
  <w:font w:name="Times New Roman">
    <w:charset w:val="a2"/>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decimal"/>
      <w:lvlText w:val="%1.%2."/>
      <w:lvlJc w:val="left"/>
      <w:pPr>
        <w:tabs>
          <w:tab w:val="num" w:pos="0"/>
        </w:tabs>
        <w:ind w:left="786" w:hanging="360"/>
      </w:pPr>
      <w:rPr>
        <w:b/>
      </w:rPr>
    </w:lvl>
    <w:lvl w:ilvl="2">
      <w:start w:val="1"/>
      <w:numFmt w:val="decimal"/>
      <w:lvlText w:val="%1.%2.%3."/>
      <w:lvlJc w:val="left"/>
      <w:pPr>
        <w:tabs>
          <w:tab w:val="num" w:pos="0"/>
        </w:tabs>
        <w:ind w:left="120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80" w:hanging="1080"/>
      </w:pPr>
    </w:lvl>
    <w:lvl w:ilvl="5">
      <w:start w:val="1"/>
      <w:numFmt w:val="decimal"/>
      <w:lvlText w:val="%1.%2.%3.%4.%5.%6."/>
      <w:lvlJc w:val="left"/>
      <w:pPr>
        <w:tabs>
          <w:tab w:val="num" w:pos="0"/>
        </w:tabs>
        <w:ind w:left="174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220" w:hanging="1440"/>
      </w:pPr>
    </w:lvl>
    <w:lvl w:ilvl="8">
      <w:start w:val="1"/>
      <w:numFmt w:val="decimal"/>
      <w:lvlText w:val="%1.%2.%3.%4.%5.%6.%7.%8.%9."/>
      <w:lvlJc w:val="left"/>
      <w:pPr>
        <w:tabs>
          <w:tab w:val="num" w:pos="0"/>
        </w:tabs>
        <w:ind w:left="2640" w:hanging="1800"/>
      </w:p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03c3"/>
    <w:pPr>
      <w:widowControl/>
      <w:suppressAutoHyphens w:val="true"/>
      <w:bidi w:val="0"/>
      <w:spacing w:lineRule="auto" w:line="276" w:before="0" w:after="200"/>
      <w:jc w:val="left"/>
    </w:pPr>
    <w:rPr>
      <w:rFonts w:ascii="Calibri" w:hAnsi="Calibri" w:eastAsia="Calibri" w:cs="Calibri" w:asciiTheme="minorHAnsi" w:eastAsiaTheme="minorHAnsi" w:hAnsiTheme="minorHAnsi"/>
      <w:color w:val="auto"/>
      <w:kern w:val="0"/>
      <w:sz w:val="22"/>
      <w:szCs w:val="22"/>
      <w:lang w:eastAsia="zh-CN" w:val="tr-TR" w:bidi="ar-SA"/>
    </w:rPr>
  </w:style>
  <w:style w:type="character" w:styleId="DefaultParagraphFont" w:default="1">
    <w:name w:val="Default Paragraph Font"/>
    <w:uiPriority w:val="1"/>
    <w:semiHidden/>
    <w:unhideWhenUsed/>
    <w:qFormat/>
    <w:rPr/>
  </w:style>
  <w:style w:type="character" w:styleId="NternetBalants">
    <w:name w:val="İnternet Bağlantısı"/>
    <w:basedOn w:val="DefaultParagraphFont"/>
    <w:semiHidden/>
    <w:unhideWhenUsed/>
    <w:rsid w:val="003703c3"/>
    <w:rPr>
      <w:color w:val="0000FF"/>
      <w:u w:val="single"/>
    </w:rPr>
  </w:style>
  <w:style w:type="character" w:styleId="AklamaMetniChar" w:customStyle="1">
    <w:name w:val="Açıklama Metni Char"/>
    <w:basedOn w:val="DefaultParagraphFont"/>
    <w:link w:val="AklamaMetni"/>
    <w:uiPriority w:val="99"/>
    <w:semiHidden/>
    <w:qFormat/>
    <w:rsid w:val="003703c3"/>
    <w:rPr>
      <w:rFonts w:ascii="Calibri" w:hAnsi="Calibri" w:eastAsia="Calibri" w:cs="Calibri"/>
      <w:sz w:val="20"/>
      <w:szCs w:val="20"/>
      <w:lang w:eastAsia="zh-CN"/>
    </w:rPr>
  </w:style>
  <w:style w:type="character" w:styleId="AklamaKonusuChar" w:customStyle="1">
    <w:name w:val="Açıklama Konusu Char"/>
    <w:basedOn w:val="AklamaMetniChar"/>
    <w:link w:val="AklamaKonusu"/>
    <w:semiHidden/>
    <w:qFormat/>
    <w:rsid w:val="003703c3"/>
    <w:rPr>
      <w:rFonts w:ascii="Calibri" w:hAnsi="Calibri" w:eastAsia="Calibri" w:cs="Calibri"/>
      <w:b/>
      <w:sz w:val="20"/>
      <w:szCs w:val="20"/>
      <w:lang w:eastAsia="zh-CN"/>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Annotationtext">
    <w:name w:val="annotation text"/>
    <w:basedOn w:val="Normal"/>
    <w:link w:val="AklamaMetniChar"/>
    <w:uiPriority w:val="99"/>
    <w:semiHidden/>
    <w:unhideWhenUsed/>
    <w:qFormat/>
    <w:rsid w:val="003703c3"/>
    <w:pPr>
      <w:spacing w:lineRule="auto" w:line="240"/>
    </w:pPr>
    <w:rPr>
      <w:sz w:val="20"/>
      <w:szCs w:val="20"/>
    </w:rPr>
  </w:style>
  <w:style w:type="paragraph" w:styleId="Annotationsubject">
    <w:name w:val="annotation subject"/>
    <w:link w:val="AklamaKonusuChar"/>
    <w:semiHidden/>
    <w:unhideWhenUsed/>
    <w:qFormat/>
    <w:rsid w:val="003703c3"/>
    <w:pPr>
      <w:widowControl/>
      <w:suppressAutoHyphens w:val="true"/>
      <w:bidi w:val="0"/>
      <w:spacing w:lineRule="exact" w:line="240" w:before="0" w:after="0"/>
      <w:jc w:val="left"/>
    </w:pPr>
    <w:rPr>
      <w:rFonts w:ascii="Calibri" w:hAnsi="Calibri" w:eastAsia="Calibri" w:cs="Calibri" w:asciiTheme="minorHAnsi" w:eastAsiaTheme="minorHAnsi" w:hAnsiTheme="minorHAnsi"/>
      <w:b/>
      <w:color w:val="auto"/>
      <w:kern w:val="0"/>
      <w:sz w:val="20"/>
      <w:szCs w:val="20"/>
      <w:lang w:eastAsia="zh-CN" w:val="tr-TR" w:bidi="ar-SA"/>
    </w:rPr>
  </w:style>
  <w:style w:type="paragraph" w:styleId="ListParagraph">
    <w:name w:val="List Paragraph"/>
    <w:basedOn w:val="Normal"/>
    <w:qFormat/>
    <w:rsid w:val="003703c3"/>
    <w:pPr>
      <w:spacing w:before="0" w:after="200"/>
      <w:ind w:left="720" w:hanging="0"/>
      <w:contextualSpacing/>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vkkiletisim@bilecik.edu.tr" TargetMode="External"/><Relationship Id="rId3" Type="http://schemas.openxmlformats.org/officeDocument/2006/relationships/hyperlink" Target="mailto:bseu@hs01.kep.tr" TargetMode="External"/><Relationship Id="rId4" Type="http://schemas.openxmlformats.org/officeDocument/2006/relationships/hyperlink" Target="http://www.bilecik.edu.tr/" TargetMode="External"/><Relationship Id="rId5" Type="http://schemas.openxmlformats.org/officeDocument/2006/relationships/hyperlink" Target="mailto:bseu@hs01.kep.tr" TargetMode="External"/><Relationship Id="rId6" Type="http://schemas.openxmlformats.org/officeDocument/2006/relationships/hyperlink" Target="mailto:kvkk@bilecik.edu.tr" TargetMode="External"/><Relationship Id="rId7" Type="http://schemas.openxmlformats.org/officeDocument/2006/relationships/hyperlink" Target="http://www.bilecik.edu.tr/"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LibreOffice/7.0.4.2$Windows_X86_64 LibreOffice_project/dcf040e67528d9187c66b2379df5ea4407429775</Application>
  <AppVersion>15.0000</AppVersion>
  <Pages>3</Pages>
  <Words>897</Words>
  <Characters>6841</Characters>
  <CharactersWithSpaces>7677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2021-07-27T23:31:00Z</dcterms:created>
  <dc:creator>WIN10 PRO</dc:creator>
  <dc:description/>
  <dc:language>tr-TR</dc:language>
  <cp:lastModifiedBy/>
  <dcterms:modified xsi:type="dcterms:W3CDTF">2021-08-12T11:29:49Z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