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86355601"/>
        <w:docPartObj>
          <w:docPartGallery w:val="Cover Pages"/>
          <w:docPartUnique/>
        </w:docPartObj>
      </w:sdtPr>
      <w:sdtEndPr>
        <w:rPr>
          <w:sz w:val="2"/>
        </w:rPr>
      </w:sdtEndPr>
      <w:sdtContent>
        <w:p w:rsidR="0024137D" w:rsidRDefault="0024137D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0D2B405" wp14:editId="5E51069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Gr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3B11E98" id="Grup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Grup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24137D" w:rsidRDefault="00376F49" w:rsidP="0024137D">
          <w:pPr>
            <w:rPr>
              <w:rFonts w:eastAsiaTheme="minorEastAsia"/>
              <w:sz w:val="2"/>
              <w:lang w:eastAsia="tr-TR"/>
            </w:rPr>
          </w:pPr>
        </w:p>
      </w:sdtContent>
    </w:sdt>
    <w:p w:rsidR="00D5512F" w:rsidRDefault="0024137D" w:rsidP="0024137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F4A34" wp14:editId="525E8707">
                <wp:simplePos x="0" y="0"/>
                <wp:positionH relativeFrom="page">
                  <wp:posOffset>2386302</wp:posOffset>
                </wp:positionH>
                <wp:positionV relativeFrom="page">
                  <wp:posOffset>7535307</wp:posOffset>
                </wp:positionV>
                <wp:extent cx="3246755" cy="2067873"/>
                <wp:effectExtent l="0" t="0" r="10795" b="889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206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667E" w:rsidRDefault="00376F49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32"/>
                                </w:rPr>
                                <w:alias w:val="Yazar"/>
                                <w:tag w:val=""/>
                                <w:id w:val="-204158476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A667E" w:rsidRPr="0024137D">
                                  <w:rPr>
                                    <w:b/>
                                    <w:sz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AA667E" w:rsidRPr="0024137D">
                              <w:rPr>
                                <w:b/>
                                <w:sz w:val="32"/>
                              </w:rPr>
                              <w:t>Hazırlayan</w:t>
                            </w:r>
                          </w:p>
                          <w:p w:rsidR="00AA667E" w:rsidRPr="0024137D" w:rsidRDefault="00AA667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:rsidR="00AA667E" w:rsidRPr="0024137D" w:rsidRDefault="00AA667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4137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Bilecik Şeyh Edebali Üniversitesi</w:t>
                            </w:r>
                          </w:p>
                          <w:p w:rsidR="00AA667E" w:rsidRDefault="00AA667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4137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Strateji Geliştirme Daire Başkanlığı</w:t>
                            </w:r>
                          </w:p>
                          <w:p w:rsidR="00AA667E" w:rsidRDefault="00AA667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A667E" w:rsidRPr="0024137D" w:rsidRDefault="00AA667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F4A34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187.9pt;margin-top:593.35pt;width:255.65pt;height:16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" filled="f" stroked="f" strokeweight=".5pt">
                <v:textbox inset="0,0,0,0">
                  <w:txbxContent>
                    <w:p w:rsidR="00AA667E" w:rsidRDefault="00AA667E" w:rsidP="0024137D">
                      <w:pPr>
                        <w:pStyle w:val="AralkYok"/>
                        <w:jc w:val="center"/>
                        <w:rPr>
                          <w:b/>
                          <w:sz w:val="32"/>
                        </w:rPr>
                      </w:pPr>
                      <w:sdt>
                        <w:sdtPr>
                          <w:rPr>
                            <w:b/>
                            <w:sz w:val="32"/>
                          </w:rPr>
                          <w:alias w:val="Yazar"/>
                          <w:tag w:val=""/>
                          <w:id w:val="-2041584766"/>
                          <w:showingPlcHdr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24137D">
                            <w:rPr>
                              <w:b/>
                              <w:sz w:val="32"/>
                            </w:rPr>
                            <w:t xml:space="preserve">     </w:t>
                          </w:r>
                        </w:sdtContent>
                      </w:sdt>
                      <w:r w:rsidRPr="0024137D">
                        <w:rPr>
                          <w:b/>
                          <w:sz w:val="32"/>
                        </w:rPr>
                        <w:t>Hazırlayan</w:t>
                      </w:r>
                    </w:p>
                    <w:p w:rsidR="00AA667E" w:rsidRPr="0024137D" w:rsidRDefault="00AA667E" w:rsidP="0024137D">
                      <w:pPr>
                        <w:pStyle w:val="AralkYok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</w:p>
                    <w:p w:rsidR="00AA667E" w:rsidRPr="0024137D" w:rsidRDefault="00AA667E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4137D">
                        <w:rPr>
                          <w:b/>
                          <w:color w:val="000000" w:themeColor="text1"/>
                          <w:sz w:val="28"/>
                        </w:rPr>
                        <w:t>Bilecik Şeyh Edebali Üniversitesi</w:t>
                      </w:r>
                    </w:p>
                    <w:p w:rsidR="00AA667E" w:rsidRDefault="00AA667E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4137D">
                        <w:rPr>
                          <w:b/>
                          <w:color w:val="000000" w:themeColor="text1"/>
                          <w:sz w:val="28"/>
                        </w:rPr>
                        <w:t>Strateji Geliştirme Daire Başkanlığı</w:t>
                      </w:r>
                    </w:p>
                    <w:p w:rsidR="00AA667E" w:rsidRDefault="00AA667E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AA667E" w:rsidRPr="0024137D" w:rsidRDefault="00AA667E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5EEA" wp14:editId="74EE3D0D">
                <wp:simplePos x="0" y="0"/>
                <wp:positionH relativeFrom="page">
                  <wp:posOffset>3404827</wp:posOffset>
                </wp:positionH>
                <wp:positionV relativeFrom="page">
                  <wp:posOffset>8113299</wp:posOffset>
                </wp:positionV>
                <wp:extent cx="3247368" cy="527654"/>
                <wp:effectExtent l="0" t="0" r="10795" b="635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68" cy="527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67E" w:rsidRPr="0024137D" w:rsidRDefault="00AA667E" w:rsidP="0024137D">
                            <w:pPr>
                              <w:pStyle w:val="AralkYok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5EEA" id="Metin Kutusu 32" o:spid="_x0000_s1027" type="#_x0000_t202" style="position:absolute;margin-left:268.1pt;margin-top:638.85pt;width:255.7pt;height:4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" filled="f" stroked="f" strokeweight=".5pt">
                <v:textbox inset="0,0,0,0">
                  <w:txbxContent>
                    <w:p w:rsidR="00AA667E" w:rsidRPr="0024137D" w:rsidRDefault="00AA667E" w:rsidP="0024137D">
                      <w:pPr>
                        <w:pStyle w:val="AralkYok"/>
                        <w:rPr>
                          <w:b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B9A09" wp14:editId="42A13F55">
                <wp:simplePos x="0" y="0"/>
                <wp:positionH relativeFrom="page">
                  <wp:posOffset>957714</wp:posOffset>
                </wp:positionH>
                <wp:positionV relativeFrom="page">
                  <wp:posOffset>2679897</wp:posOffset>
                </wp:positionV>
                <wp:extent cx="6167183" cy="2979683"/>
                <wp:effectExtent l="0" t="0" r="5080" b="1143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83" cy="297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67E" w:rsidRDefault="00AA667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D5512F">
                              <w:rPr>
                                <w:b/>
                                <w:sz w:val="72"/>
                              </w:rPr>
                              <w:t>BİLECİK ŞEYH EDEBALİ ÜNİVERSİTESİ</w:t>
                            </w:r>
                          </w:p>
                          <w:p w:rsidR="00D5512F" w:rsidRPr="0024137D" w:rsidRDefault="00D5512F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AA667E" w:rsidRPr="0024137D" w:rsidRDefault="00376F49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5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44"/>
                                  <w:szCs w:val="36"/>
                                </w:rPr>
                                <w:alias w:val="Alt Başlık"/>
                                <w:tag w:val=""/>
                                <w:id w:val="-114836161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871FD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>2024</w:t>
                                </w:r>
                                <w:r w:rsidR="00AA667E" w:rsidRPr="00D5512F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 xml:space="preserve"> YILI STRATEJİK PLAN İZLEME RAPORU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B9A09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8" type="#_x0000_t202" style="position:absolute;margin-left:75.4pt;margin-top:211pt;width:485.6pt;height:23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" filled="f" stroked="f" strokeweight=".5pt">
                <v:textbox inset="0,0,0,0">
                  <w:txbxContent>
                    <w:p w:rsidR="00AA667E" w:rsidRDefault="00AA667E" w:rsidP="0024137D">
                      <w:pPr>
                        <w:pStyle w:val="AralkYok"/>
                        <w:jc w:val="center"/>
                        <w:rPr>
                          <w:b/>
                          <w:sz w:val="72"/>
                        </w:rPr>
                      </w:pPr>
                      <w:r w:rsidRPr="00D5512F">
                        <w:rPr>
                          <w:b/>
                          <w:sz w:val="72"/>
                        </w:rPr>
                        <w:t>BİLECİK ŞEYH EDEBALİ ÜNİVERSİTESİ</w:t>
                      </w:r>
                    </w:p>
                    <w:p w:rsidR="00D5512F" w:rsidRPr="0024137D" w:rsidRDefault="00D5512F" w:rsidP="0024137D">
                      <w:pPr>
                        <w:pStyle w:val="AralkYok"/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AA667E" w:rsidRPr="0024137D" w:rsidRDefault="00376F49" w:rsidP="0024137D">
                      <w:pPr>
                        <w:pStyle w:val="AralkYok"/>
                        <w:jc w:val="center"/>
                        <w:rPr>
                          <w:b/>
                          <w:sz w:val="52"/>
                          <w:szCs w:val="36"/>
                        </w:rPr>
                      </w:pPr>
                      <w:sdt>
                        <w:sdtPr>
                          <w:rPr>
                            <w:b/>
                            <w:sz w:val="44"/>
                            <w:szCs w:val="36"/>
                          </w:rPr>
                          <w:alias w:val="Alt Başlık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871FD">
                            <w:rPr>
                              <w:b/>
                              <w:sz w:val="44"/>
                              <w:szCs w:val="36"/>
                            </w:rPr>
                            <w:t>2024</w:t>
                          </w:r>
                          <w:r w:rsidR="00AA667E" w:rsidRPr="00D5512F">
                            <w:rPr>
                              <w:b/>
                              <w:sz w:val="44"/>
                              <w:szCs w:val="36"/>
                            </w:rPr>
                            <w:t xml:space="preserve"> YILI STRATEJİK PLAN İZLEME RAPORU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4137D">
        <w:br w:type="page"/>
      </w:r>
    </w:p>
    <w:p w:rsidR="00D5512F" w:rsidRPr="00D5512F" w:rsidRDefault="00D5512F" w:rsidP="00D5512F">
      <w:pPr>
        <w:rPr>
          <w:b/>
        </w:rPr>
      </w:pPr>
      <w:r w:rsidRPr="00D5512F">
        <w:rPr>
          <w:b/>
        </w:rPr>
        <w:lastRenderedPageBreak/>
        <w:t>İÇİNDEKİLER</w:t>
      </w:r>
    </w:p>
    <w:p w:rsidR="00D5512F" w:rsidRDefault="00D5512F" w:rsidP="00D5512F">
      <w:r w:rsidRPr="00D5512F">
        <w:rPr>
          <w:b/>
        </w:rPr>
        <w:t xml:space="preserve">1. GİRİŞ </w:t>
      </w:r>
      <w:proofErr w:type="gramStart"/>
      <w:r w:rsidRPr="00D5512F">
        <w:rPr>
          <w:b/>
        </w:rPr>
        <w:t>.................................................................................................................</w:t>
      </w:r>
      <w:r>
        <w:rPr>
          <w:b/>
        </w:rPr>
        <w:t>.........................</w:t>
      </w:r>
      <w:proofErr w:type="gramEnd"/>
      <w:r w:rsidR="00952E87">
        <w:rPr>
          <w:b/>
        </w:rPr>
        <w:t>2</w:t>
      </w:r>
    </w:p>
    <w:p w:rsidR="00D5512F" w:rsidRPr="00D5512F" w:rsidRDefault="00D5512F" w:rsidP="00D5512F">
      <w:pPr>
        <w:rPr>
          <w:b/>
          <w:sz w:val="21"/>
          <w:szCs w:val="21"/>
        </w:rPr>
      </w:pPr>
      <w:r w:rsidRPr="00D5512F">
        <w:rPr>
          <w:b/>
          <w:sz w:val="21"/>
          <w:szCs w:val="21"/>
        </w:rPr>
        <w:t xml:space="preserve">2. PERFORMANS GÖSTERGELERİ BAZINDA HAZIRLANACAK STRATEJİK PLAN İZLEME TABLOLARI </w:t>
      </w:r>
      <w:proofErr w:type="gramStart"/>
      <w:r w:rsidRPr="00D5512F">
        <w:rPr>
          <w:b/>
          <w:sz w:val="21"/>
          <w:szCs w:val="21"/>
        </w:rPr>
        <w:t>......</w:t>
      </w:r>
      <w:r>
        <w:rPr>
          <w:b/>
          <w:sz w:val="21"/>
          <w:szCs w:val="21"/>
        </w:rPr>
        <w:t>....</w:t>
      </w:r>
      <w:proofErr w:type="gramEnd"/>
      <w:r w:rsidR="00952E87">
        <w:rPr>
          <w:b/>
          <w:sz w:val="21"/>
          <w:szCs w:val="21"/>
        </w:rPr>
        <w:t xml:space="preserve"> 3</w:t>
      </w:r>
    </w:p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24137D" w:rsidRPr="0024137D" w:rsidRDefault="0024137D" w:rsidP="0024137D">
      <w:pPr>
        <w:rPr>
          <w:rFonts w:eastAsiaTheme="minorEastAsia"/>
          <w:sz w:val="2"/>
          <w:lang w:eastAsia="tr-TR"/>
        </w:rPr>
      </w:pPr>
      <w:r w:rsidRPr="0024137D">
        <w:rPr>
          <w:rFonts w:ascii="Times New Roman" w:hAnsi="Times New Roman" w:cs="Times New Roman"/>
          <w:b/>
        </w:rPr>
        <w:lastRenderedPageBreak/>
        <w:t>GİRİŞ</w:t>
      </w:r>
    </w:p>
    <w:p w:rsidR="00AA667E" w:rsidRDefault="0024137D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4137D">
        <w:rPr>
          <w:rFonts w:ascii="Times New Roman" w:hAnsi="Times New Roman" w:cs="Times New Roman"/>
        </w:rPr>
        <w:t>Stratejik Plan İzleme Raporu Üniversitemiz Strateji Geliştirme Daire Başkanlığı tarafından</w:t>
      </w:r>
      <w:r w:rsidR="00AA667E">
        <w:rPr>
          <w:rFonts w:ascii="Times New Roman" w:hAnsi="Times New Roman" w:cs="Times New Roman"/>
        </w:rPr>
        <w:t xml:space="preserve"> </w:t>
      </w:r>
      <w:r w:rsidRPr="0024137D">
        <w:rPr>
          <w:rFonts w:ascii="Times New Roman" w:hAnsi="Times New Roman" w:cs="Times New Roman"/>
        </w:rPr>
        <w:t>birimlerimizden gelen bilgiler doğrultusunda hazırlanmıştır.</w:t>
      </w:r>
      <w:r w:rsidR="00AA667E">
        <w:rPr>
          <w:rFonts w:ascii="Times New Roman" w:hAnsi="Times New Roman" w:cs="Times New Roman"/>
        </w:rPr>
        <w:t xml:space="preserve"> </w:t>
      </w:r>
    </w:p>
    <w:p w:rsidR="00E13A9A" w:rsidRDefault="0024137D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4137D">
        <w:rPr>
          <w:rFonts w:ascii="Times New Roman" w:hAnsi="Times New Roman" w:cs="Times New Roman"/>
        </w:rPr>
        <w:t>Kamu İdarelerince Hazırlanacak Stratejik Planlar ve Perf</w:t>
      </w:r>
      <w:r w:rsidR="00AA667E">
        <w:rPr>
          <w:rFonts w:ascii="Times New Roman" w:hAnsi="Times New Roman" w:cs="Times New Roman"/>
        </w:rPr>
        <w:t xml:space="preserve">ormans Programları İle Faaliyet </w:t>
      </w:r>
      <w:r w:rsidRPr="0024137D">
        <w:rPr>
          <w:rFonts w:ascii="Times New Roman" w:hAnsi="Times New Roman" w:cs="Times New Roman"/>
        </w:rPr>
        <w:t>Raporlarına İlişkin Usul ve Esaslar Hakkında Yönetmelik’ in 21. madde</w:t>
      </w:r>
      <w:r w:rsidR="00AA667E">
        <w:rPr>
          <w:rFonts w:ascii="Times New Roman" w:hAnsi="Times New Roman" w:cs="Times New Roman"/>
        </w:rPr>
        <w:t xml:space="preserve">sinde ‘İzleme ve değerlendirme, </w:t>
      </w:r>
      <w:r w:rsidRPr="0024137D">
        <w:rPr>
          <w:rFonts w:ascii="Times New Roman" w:hAnsi="Times New Roman" w:cs="Times New Roman"/>
        </w:rPr>
        <w:t xml:space="preserve">üst yönetici ve paydaşlara bilgi sağlamak ile kamu hizmet sunumunu </w:t>
      </w:r>
      <w:r w:rsidR="00AA667E">
        <w:rPr>
          <w:rFonts w:ascii="Times New Roman" w:hAnsi="Times New Roman" w:cs="Times New Roman"/>
        </w:rPr>
        <w:t xml:space="preserve">iyileştirmek amacıyla periyodik </w:t>
      </w:r>
      <w:r w:rsidRPr="0024137D">
        <w:rPr>
          <w:rFonts w:ascii="Times New Roman" w:hAnsi="Times New Roman" w:cs="Times New Roman"/>
        </w:rPr>
        <w:t>olarak gerçekleştirilir.’; ilgili Yönergenin 22. maddesinde ise ‘K</w:t>
      </w:r>
      <w:r w:rsidR="00AA667E">
        <w:rPr>
          <w:rFonts w:ascii="Times New Roman" w:hAnsi="Times New Roman" w:cs="Times New Roman"/>
        </w:rPr>
        <w:t xml:space="preserve">amu idareleri stratejik plan ve </w:t>
      </w:r>
      <w:r w:rsidRPr="0024137D">
        <w:rPr>
          <w:rFonts w:ascii="Times New Roman" w:hAnsi="Times New Roman" w:cs="Times New Roman"/>
        </w:rPr>
        <w:t>performans programlarını, ilgili olduğu yıl içerisinde periyodik</w:t>
      </w:r>
      <w:r w:rsidR="00AA667E">
        <w:rPr>
          <w:rFonts w:ascii="Times New Roman" w:hAnsi="Times New Roman" w:cs="Times New Roman"/>
        </w:rPr>
        <w:t xml:space="preserve"> olarak izler ve değerlendirir’ </w:t>
      </w:r>
      <w:r w:rsidRPr="0024137D">
        <w:rPr>
          <w:rFonts w:ascii="Times New Roman" w:hAnsi="Times New Roman" w:cs="Times New Roman"/>
        </w:rPr>
        <w:t xml:space="preserve">denmektedir. </w:t>
      </w:r>
      <w:proofErr w:type="gramEnd"/>
    </w:p>
    <w:p w:rsidR="00AA667E" w:rsidRDefault="00E13A9A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Üniversitemiz 2024</w:t>
      </w:r>
      <w:r w:rsidR="0024137D" w:rsidRPr="0024137D">
        <w:rPr>
          <w:rFonts w:ascii="Times New Roman" w:hAnsi="Times New Roman" w:cs="Times New Roman"/>
        </w:rPr>
        <w:t xml:space="preserve"> Yılı İzleme Raporu da ilgili Yönerge </w:t>
      </w:r>
      <w:r w:rsidR="00AA667E">
        <w:rPr>
          <w:rFonts w:ascii="Times New Roman" w:hAnsi="Times New Roman" w:cs="Times New Roman"/>
        </w:rPr>
        <w:t xml:space="preserve">ve Üniversiteler için Stratejik </w:t>
      </w:r>
      <w:r w:rsidR="0024137D" w:rsidRPr="0024137D">
        <w:rPr>
          <w:rFonts w:ascii="Times New Roman" w:hAnsi="Times New Roman" w:cs="Times New Roman"/>
        </w:rPr>
        <w:t>Planlama Rehberi ‘İzleme ve Değerlendirme’ başlığı uyarınca hazırlanmıştır.</w:t>
      </w:r>
      <w:r w:rsidR="00AA667E">
        <w:rPr>
          <w:rFonts w:ascii="Times New Roman" w:hAnsi="Times New Roman" w:cs="Times New Roman"/>
        </w:rPr>
        <w:t xml:space="preserve"> </w:t>
      </w:r>
      <w:r w:rsidR="0024137D" w:rsidRPr="0024137D">
        <w:rPr>
          <w:rFonts w:ascii="Times New Roman" w:hAnsi="Times New Roman" w:cs="Times New Roman"/>
        </w:rPr>
        <w:t>Stratejik planın izleme ve değerlendirmeye tabi tutulma</w:t>
      </w:r>
      <w:r w:rsidR="00AA667E">
        <w:rPr>
          <w:rFonts w:ascii="Times New Roman" w:hAnsi="Times New Roman" w:cs="Times New Roman"/>
        </w:rPr>
        <w:t xml:space="preserve">sı gerek planın başarılı olarak </w:t>
      </w:r>
      <w:r w:rsidR="0024137D" w:rsidRPr="0024137D">
        <w:rPr>
          <w:rFonts w:ascii="Times New Roman" w:hAnsi="Times New Roman" w:cs="Times New Roman"/>
        </w:rPr>
        <w:t>uygulanması; gerekse hesap verme sorumluluğu ilkesinin tesis edi</w:t>
      </w:r>
      <w:r w:rsidR="00AA667E">
        <w:rPr>
          <w:rFonts w:ascii="Times New Roman" w:hAnsi="Times New Roman" w:cs="Times New Roman"/>
        </w:rPr>
        <w:t xml:space="preserve">lmesi açısından vazgeçilmez bir </w:t>
      </w:r>
      <w:r w:rsidR="0024137D" w:rsidRPr="0024137D">
        <w:rPr>
          <w:rFonts w:ascii="Times New Roman" w:hAnsi="Times New Roman" w:cs="Times New Roman"/>
        </w:rPr>
        <w:t>husustur. Performans göstergeleri aracılığıyla amaç ve hedeflerin gerçe</w:t>
      </w:r>
      <w:r w:rsidR="00AA667E">
        <w:rPr>
          <w:rFonts w:ascii="Times New Roman" w:hAnsi="Times New Roman" w:cs="Times New Roman"/>
        </w:rPr>
        <w:t xml:space="preserve">kleşme sonuçlarının belirli bir </w:t>
      </w:r>
      <w:r w:rsidR="0024137D" w:rsidRPr="0024137D">
        <w:rPr>
          <w:rFonts w:ascii="Times New Roman" w:hAnsi="Times New Roman" w:cs="Times New Roman"/>
        </w:rPr>
        <w:t>sıklıkla izlenmesi ve belirlenen dönemler itibarıyla raporlanarak yöneticilerin</w:t>
      </w:r>
      <w:r w:rsidR="00AA667E">
        <w:rPr>
          <w:rFonts w:ascii="Times New Roman" w:hAnsi="Times New Roman" w:cs="Times New Roman"/>
        </w:rPr>
        <w:t xml:space="preserve"> değerlendirmesine </w:t>
      </w:r>
      <w:r w:rsidR="0024137D" w:rsidRPr="0024137D">
        <w:rPr>
          <w:rFonts w:ascii="Times New Roman" w:hAnsi="Times New Roman" w:cs="Times New Roman"/>
        </w:rPr>
        <w:t>sunulması izleme faaliyetlerini oluşturur. Bu doğrultuda Üniversite</w:t>
      </w:r>
      <w:r w:rsidR="00AA667E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>z 2024</w:t>
      </w:r>
      <w:r w:rsidR="00AA667E">
        <w:rPr>
          <w:rFonts w:ascii="Times New Roman" w:hAnsi="Times New Roman" w:cs="Times New Roman"/>
        </w:rPr>
        <w:t xml:space="preserve"> Yılı İzleme Raporu’nda </w:t>
      </w:r>
      <w:r>
        <w:rPr>
          <w:rFonts w:ascii="Times New Roman" w:hAnsi="Times New Roman" w:cs="Times New Roman"/>
        </w:rPr>
        <w:t>2024</w:t>
      </w:r>
      <w:r w:rsidR="0024137D" w:rsidRPr="0024137D">
        <w:rPr>
          <w:rFonts w:ascii="Times New Roman" w:hAnsi="Times New Roman" w:cs="Times New Roman"/>
        </w:rPr>
        <w:t xml:space="preserve"> Haziran ayı sonu itibariyle Stratejik Planın uygulanması v</w:t>
      </w:r>
      <w:r w:rsidR="00AA667E">
        <w:rPr>
          <w:rFonts w:ascii="Times New Roman" w:hAnsi="Times New Roman" w:cs="Times New Roman"/>
        </w:rPr>
        <w:t xml:space="preserve">e sonuçları, Stratejik Planlama </w:t>
      </w:r>
      <w:r w:rsidR="0024137D" w:rsidRPr="0024137D">
        <w:rPr>
          <w:rFonts w:ascii="Times New Roman" w:hAnsi="Times New Roman" w:cs="Times New Roman"/>
        </w:rPr>
        <w:t>Rehberi’ne uygun olarak planda yer alan formlar da doldurularak değerlendirmeye sunulmuştur.</w:t>
      </w:r>
      <w:r w:rsidR="00AA667E">
        <w:rPr>
          <w:rFonts w:ascii="Times New Roman" w:hAnsi="Times New Roman" w:cs="Times New Roman"/>
        </w:rPr>
        <w:t xml:space="preserve"> </w:t>
      </w:r>
    </w:p>
    <w:p w:rsidR="0024137D" w:rsidRDefault="0024137D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4137D">
        <w:rPr>
          <w:rFonts w:ascii="Times New Roman" w:hAnsi="Times New Roman" w:cs="Times New Roman"/>
        </w:rPr>
        <w:t>Üniversitemiz Stratejik Plan İzleme Raporu’nda emeği geç</w:t>
      </w:r>
      <w:r w:rsidR="00AA667E">
        <w:rPr>
          <w:rFonts w:ascii="Times New Roman" w:hAnsi="Times New Roman" w:cs="Times New Roman"/>
        </w:rPr>
        <w:t xml:space="preserve">en personelimize teşekkür eder, </w:t>
      </w:r>
      <w:r w:rsidRPr="0024137D">
        <w:rPr>
          <w:rFonts w:ascii="Times New Roman" w:hAnsi="Times New Roman" w:cs="Times New Roman"/>
        </w:rPr>
        <w:t>raporumuzun aydınlatıcı bilgiler vermesi temennisiyle saygılar sunarım.</w:t>
      </w:r>
    </w:p>
    <w:p w:rsidR="00E13A9A" w:rsidRDefault="00E13A9A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E13A9A" w:rsidRPr="00E13A9A" w:rsidRDefault="00E13A9A" w:rsidP="00E13A9A">
      <w:pPr>
        <w:spacing w:after="0" w:line="240" w:lineRule="auto"/>
        <w:ind w:firstLine="426"/>
        <w:jc w:val="right"/>
        <w:rPr>
          <w:b/>
        </w:rPr>
      </w:pPr>
      <w:r w:rsidRPr="00E13A9A">
        <w:rPr>
          <w:b/>
        </w:rPr>
        <w:t>Prof. Dr. Zafer Asım KAPLANCIKLI</w:t>
      </w:r>
    </w:p>
    <w:p w:rsidR="00E13A9A" w:rsidRPr="00E13A9A" w:rsidRDefault="00E13A9A" w:rsidP="00E13A9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E13A9A">
        <w:rPr>
          <w:b/>
        </w:rPr>
        <w:t xml:space="preserve">     Rektör</w:t>
      </w: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P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Pr="0024137D" w:rsidRDefault="0024137D" w:rsidP="0024137D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horzAnchor="page" w:tblpX="822" w:tblpY="-1410"/>
        <w:tblW w:w="10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1183"/>
        <w:gridCol w:w="37"/>
        <w:gridCol w:w="1616"/>
        <w:gridCol w:w="1842"/>
        <w:gridCol w:w="1843"/>
        <w:gridCol w:w="37"/>
        <w:gridCol w:w="1522"/>
        <w:gridCol w:w="160"/>
      </w:tblGrid>
      <w:tr w:rsidR="009E74BC" w:rsidRPr="009E74BC" w:rsidTr="00771E45">
        <w:trPr>
          <w:gridAfter w:val="1"/>
          <w:wAfter w:w="160" w:type="dxa"/>
          <w:trHeight w:val="396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Eğitim öğretimin </w:t>
            </w:r>
            <w:proofErr w:type="spellStart"/>
            <w:proofErr w:type="gramStart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fiziki,teknoloji</w:t>
            </w:r>
            <w:proofErr w:type="spellEnd"/>
            <w:proofErr w:type="gramEnd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bil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işim alt yapısını iyileştirmek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F57591" w:rsidRPr="00F57591" w:rsidRDefault="00F57591" w:rsidP="00D6298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048C" w:rsidRPr="004B048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4B048C" w:rsidRPr="004B048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6A08D2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A08D2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lang w:eastAsia="tr-TR"/>
              </w:rPr>
              <w:t>75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D00897">
        <w:trPr>
          <w:gridAfter w:val="1"/>
          <w:wAfter w:w="160" w:type="dxa"/>
          <w:trHeight w:val="134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Pr="006A08D2" w:rsidRDefault="00977388" w:rsidP="00D62981">
            <w:pPr>
              <w:pStyle w:val="NormalWeb"/>
              <w:rPr>
                <w:color w:val="FFFFFF" w:themeColor="background1"/>
              </w:rPr>
            </w:pPr>
            <w:r w:rsidRPr="006A08D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PG1.1.1: Teknolojik altyapısı olan sınıf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7F5998" w:rsidRDefault="00CD13CB" w:rsidP="0088306C">
            <w:pPr>
              <w:pStyle w:val="NormalWeb"/>
              <w:jc w:val="center"/>
            </w:pPr>
            <w:r w:rsidRPr="007F5998">
              <w:rPr>
                <w:rFonts w:ascii="Calibri" w:hAnsi="Calibri" w:cs="Calibri"/>
                <w:b/>
                <w:bCs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6A08D2" w:rsidRDefault="00CD13C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6A08D2" w:rsidRDefault="00CD13C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 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PG.1.1.2 Eğitim ve araştırma amaçlı laboratuvar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7F5998" w:rsidRDefault="00CD13CB" w:rsidP="0088306C">
            <w:pPr>
              <w:pStyle w:val="NormalWeb"/>
              <w:jc w:val="center"/>
            </w:pPr>
            <w:r w:rsidRPr="007F5998">
              <w:rPr>
                <w:rFonts w:ascii="Calibri" w:hAnsi="Calibri" w:cs="Calibri"/>
                <w:b/>
                <w:bCs/>
                <w:szCs w:val="22"/>
              </w:rPr>
              <w:t>76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D13C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192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A63F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21031C">
        <w:trPr>
          <w:gridAfter w:val="1"/>
          <w:wAfter w:w="160" w:type="dxa"/>
          <w:trHeight w:val="1443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PG.1.1.3 Öğrenci başına düşen eğitim ve öğretim amaçlı mekân büyüklüğü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8,47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7F5998" w:rsidRDefault="00CD13CB" w:rsidP="0088306C">
            <w:pPr>
              <w:pStyle w:val="NormalWeb"/>
              <w:jc w:val="center"/>
            </w:pPr>
            <w:r w:rsidRPr="007F5998">
              <w:rPr>
                <w:rFonts w:ascii="Calibri" w:hAnsi="Calibri" w:cs="Calibri"/>
                <w:b/>
                <w:bCs/>
                <w:szCs w:val="22"/>
              </w:rPr>
              <w:t>8,70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D13C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8,72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A63F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21031C">
        <w:trPr>
          <w:gridAfter w:val="1"/>
          <w:wAfter w:w="160" w:type="dxa"/>
          <w:trHeight w:val="872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PG.1.1.4 Kablosuz erişim noktası başına düşen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64,82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7F5998" w:rsidRDefault="00CD13CB" w:rsidP="0088306C">
            <w:pPr>
              <w:pStyle w:val="NormalWeb"/>
              <w:jc w:val="center"/>
            </w:pPr>
            <w:r w:rsidRPr="007F5998">
              <w:rPr>
                <w:rFonts w:ascii="Calibri" w:hAnsi="Calibri" w:cs="Calibri"/>
                <w:b/>
                <w:bCs/>
                <w:szCs w:val="22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D13C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57,42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A63F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E86632" w:rsidRPr="009E74BC" w:rsidTr="00D00897">
        <w:trPr>
          <w:gridAfter w:val="1"/>
          <w:wAfter w:w="160" w:type="dxa"/>
          <w:trHeight w:val="207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E74BC" w:rsidRPr="009E74BC" w:rsidTr="003D5C5A">
        <w:trPr>
          <w:gridAfter w:val="1"/>
          <w:wAfter w:w="160" w:type="dxa"/>
          <w:trHeight w:val="1857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87370" w:rsidRDefault="00D87370" w:rsidP="00D00897">
            <w:pPr>
              <w:spacing w:after="0"/>
            </w:pPr>
            <w:r w:rsidRPr="00D87370">
              <w:t>PG.1.1.1</w:t>
            </w:r>
            <w:r w:rsidR="00EB320C">
              <w:t xml:space="preserve">: </w:t>
            </w:r>
            <w:r w:rsidR="009F64B9">
              <w:t>Teknoloj</w:t>
            </w:r>
            <w:r w:rsidR="00CD13CB">
              <w:t>ik altyapısı olan sınıf sayısı 0</w:t>
            </w:r>
            <w:r w:rsidR="009F64B9">
              <w:t xml:space="preserve"> olup</w:t>
            </w:r>
            <w:r w:rsidR="00D00897">
              <w:t>,</w:t>
            </w:r>
            <w:r w:rsidR="009F64B9">
              <w:t xml:space="preserve"> hedeflenen değere ulaşıl</w:t>
            </w:r>
            <w:r w:rsidR="00CD13CB">
              <w:t>amamı</w:t>
            </w:r>
            <w:r w:rsidR="00D00897">
              <w:t>ştır.</w:t>
            </w:r>
          </w:p>
          <w:p w:rsidR="009F64B9" w:rsidRDefault="00EB320C" w:rsidP="00D00897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PG.1.1.2: </w:t>
            </w:r>
            <w:r w:rsidR="009F64B9" w:rsidRPr="009F64B9">
              <w:rPr>
                <w:rFonts w:ascii="Calibri" w:hAnsi="Calibri" w:cs="Calibri"/>
                <w:bCs/>
              </w:rPr>
              <w:t>Eğitim ve araştırma amaçlı laboratuvar sayısı</w:t>
            </w:r>
            <w:r w:rsidR="00AB10A1">
              <w:rPr>
                <w:rFonts w:ascii="Calibri" w:hAnsi="Calibri" w:cs="Calibri"/>
                <w:bCs/>
              </w:rPr>
              <w:t xml:space="preserve"> 192</w:t>
            </w:r>
            <w:r w:rsidR="009F64B9">
              <w:rPr>
                <w:rFonts w:ascii="Calibri" w:hAnsi="Calibri" w:cs="Calibri"/>
                <w:bCs/>
              </w:rPr>
              <w:t xml:space="preserve"> olup hedeflenen değer aşılmıştır. </w:t>
            </w:r>
          </w:p>
          <w:p w:rsidR="00D00897" w:rsidRDefault="00EB320C" w:rsidP="00D00897">
            <w:pPr>
              <w:spacing w:after="0"/>
            </w:pPr>
            <w:r>
              <w:rPr>
                <w:rFonts w:ascii="Calibri" w:hAnsi="Calibri" w:cs="Calibri"/>
                <w:bCs/>
              </w:rPr>
              <w:t xml:space="preserve">PG.1.1.3: </w:t>
            </w:r>
            <w:r w:rsidR="009F64B9" w:rsidRPr="009F64B9">
              <w:rPr>
                <w:rFonts w:ascii="Calibri" w:hAnsi="Calibri" w:cs="Calibri"/>
                <w:bCs/>
              </w:rPr>
              <w:t xml:space="preserve">Öğrenci başına düşen eğitim ve </w:t>
            </w:r>
            <w:r w:rsidR="009F64B9">
              <w:rPr>
                <w:rFonts w:ascii="Calibri" w:hAnsi="Calibri" w:cs="Calibri"/>
                <w:bCs/>
              </w:rPr>
              <w:t>öğretim amaçlı mekân büyüklüğ</w:t>
            </w:r>
            <w:r w:rsidR="002B4476">
              <w:rPr>
                <w:rFonts w:ascii="Calibri" w:hAnsi="Calibri" w:cs="Calibri"/>
                <w:bCs/>
              </w:rPr>
              <w:t>ü 8,72 m2 olup hedeflenen değer</w:t>
            </w:r>
            <w:r w:rsidR="009F64B9">
              <w:rPr>
                <w:rFonts w:ascii="Calibri" w:hAnsi="Calibri" w:cs="Calibri"/>
                <w:bCs/>
              </w:rPr>
              <w:t xml:space="preserve"> yıl içinde ulaşılmıştır. </w:t>
            </w:r>
            <w:r w:rsidR="00D00897">
              <w:t xml:space="preserve"> </w:t>
            </w:r>
          </w:p>
          <w:p w:rsidR="009F64B9" w:rsidRDefault="00D00897" w:rsidP="00D00897">
            <w:pPr>
              <w:spacing w:after="0"/>
              <w:rPr>
                <w:rFonts w:ascii="Calibri" w:hAnsi="Calibri" w:cs="Calibri"/>
                <w:bCs/>
              </w:rPr>
            </w:pPr>
            <w:r>
              <w:t>PG.1.1.4: Üniversitemizde</w:t>
            </w:r>
            <w:r w:rsidRPr="00865AA4">
              <w:t xml:space="preserve"> </w:t>
            </w:r>
            <w:r>
              <w:t>c</w:t>
            </w:r>
            <w:r w:rsidRPr="00865AA4">
              <w:t>iha</w:t>
            </w:r>
            <w:r>
              <w:t>z başına düşen öğrenci sayısı 57</w:t>
            </w:r>
            <w:r w:rsidRPr="00865AA4">
              <w:t>,</w:t>
            </w:r>
            <w:r>
              <w:t>42</w:t>
            </w:r>
            <w:r w:rsidRPr="00865AA4">
              <w:t xml:space="preserve"> </w:t>
            </w:r>
            <w:proofErr w:type="spellStart"/>
            <w:r w:rsidRPr="00865AA4">
              <w:t>dir</w:t>
            </w:r>
            <w:proofErr w:type="spellEnd"/>
            <w:r w:rsidRPr="00865AA4">
              <w:t>.</w:t>
            </w:r>
          </w:p>
          <w:p w:rsidR="00D87370" w:rsidRPr="009F64B9" w:rsidRDefault="00D87370" w:rsidP="003D5C5A"/>
        </w:tc>
      </w:tr>
      <w:tr w:rsidR="009E74BC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öğr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etimin niteliğini iyileştirmek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4B048C" w:rsidRPr="00F57591" w:rsidRDefault="00F57591" w:rsidP="00D629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4B048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2B6854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2B6854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12003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3</w:t>
            </w:r>
          </w:p>
        </w:tc>
      </w:tr>
      <w:tr w:rsidR="00EF25EE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EF25EE" w:rsidRPr="00B329F8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25EE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21031C">
        <w:trPr>
          <w:gridAfter w:val="1"/>
          <w:wAfter w:w="160" w:type="dxa"/>
          <w:trHeight w:val="1499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PG.1.2.1 Öğrencilerin eğitim programlarından memnuniyet oranı (%)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3404F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57,92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7F599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E217B1" w:rsidRPr="0088306C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PG.1.2.2 İngilizce hazırlık sınıfından yararlanan öğrenci sayısı (Yıllık)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="009773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3404F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28404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PG.1.2.3 Çift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anadal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yandal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B12AF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C31A43">
              <w:rPr>
                <w:rFonts w:ascii="Calibri" w:eastAsia="Times New Roman" w:hAnsi="Calibri" w:cs="Calibri"/>
                <w:b/>
                <w:lang w:eastAsia="tr-TR"/>
              </w:rPr>
              <w:t xml:space="preserve"> 16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PG.1.2.4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seçmeli derslerin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31A43" w:rsidP="00C31A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</w:t>
            </w:r>
            <w:r w:rsidR="00977388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PG.1.2.5 Öğretim elemanı başına düşen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28404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PG.1.2.6 İlk 50.000 sıralamasında Üniversitemizi tercih eden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="009773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28404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31A43" w:rsidP="00C31A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 </w:t>
            </w:r>
            <w:r w:rsidR="00977388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8404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E86632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87370" w:rsidRPr="009F64B9" w:rsidRDefault="00EB320C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PG.1.2.1: </w:t>
            </w:r>
            <w:r w:rsidR="009F64B9" w:rsidRPr="009F64B9">
              <w:rPr>
                <w:rFonts w:ascii="Calibri" w:hAnsi="Calibri" w:cs="Calibri"/>
                <w:bCs/>
              </w:rPr>
              <w:t>Öğrencilerin eğitim prog</w:t>
            </w:r>
            <w:r w:rsidR="005B5496">
              <w:rPr>
                <w:rFonts w:ascii="Calibri" w:hAnsi="Calibri" w:cs="Calibri"/>
                <w:bCs/>
              </w:rPr>
              <w:t>ramlarından memnuniyet oranı % 57,92</w:t>
            </w:r>
            <w:r w:rsidR="009F64B9">
              <w:rPr>
                <w:rFonts w:ascii="Calibri" w:hAnsi="Calibri" w:cs="Calibri"/>
                <w:bCs/>
              </w:rPr>
              <w:t xml:space="preserve"> olduğundan hedeflenen değere ulaşılamamıştır. </w:t>
            </w:r>
          </w:p>
          <w:p w:rsidR="009F64B9" w:rsidRPr="009F64B9" w:rsidRDefault="00EB320C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 xml:space="preserve">PG.1.2.2: </w:t>
            </w:r>
            <w:r w:rsidR="009F64B9" w:rsidRPr="009F64B9">
              <w:rPr>
                <w:rFonts w:ascii="Calibri" w:hAnsi="Calibri" w:cs="Calibri"/>
                <w:bCs/>
              </w:rPr>
              <w:t>İngilizce hazırlık sınıfı</w:t>
            </w:r>
            <w:r w:rsidR="009F64B9">
              <w:rPr>
                <w:rFonts w:ascii="Calibri" w:hAnsi="Calibri" w:cs="Calibri"/>
                <w:bCs/>
              </w:rPr>
              <w:t>nd</w:t>
            </w:r>
            <w:r w:rsidR="005B5496">
              <w:rPr>
                <w:rFonts w:ascii="Calibri" w:hAnsi="Calibri" w:cs="Calibri"/>
                <w:bCs/>
              </w:rPr>
              <w:t>an yararlanan öğrenci sayısı 119</w:t>
            </w:r>
            <w:r w:rsidR="009F64B9">
              <w:rPr>
                <w:rFonts w:ascii="Calibri" w:hAnsi="Calibri" w:cs="Calibri"/>
                <w:bCs/>
              </w:rPr>
              <w:t xml:space="preserve"> olup hedeflenen değ</w:t>
            </w:r>
            <w:r w:rsidR="005B5496">
              <w:rPr>
                <w:rFonts w:ascii="Calibri" w:hAnsi="Calibri" w:cs="Calibri"/>
                <w:bCs/>
              </w:rPr>
              <w:t>ere yıl içerisinde ulaşılamamıştır.</w:t>
            </w:r>
          </w:p>
          <w:p w:rsidR="009F64B9" w:rsidRPr="009F64B9" w:rsidRDefault="009F64B9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F64B9">
              <w:rPr>
                <w:rFonts w:ascii="Calibri" w:hAnsi="Calibri" w:cs="Calibri"/>
                <w:bCs/>
              </w:rPr>
              <w:t>PG.</w:t>
            </w:r>
            <w:r w:rsidR="00EB320C">
              <w:rPr>
                <w:rFonts w:ascii="Calibri" w:hAnsi="Calibri" w:cs="Calibri"/>
                <w:bCs/>
              </w:rPr>
              <w:t xml:space="preserve">1.2.3: </w:t>
            </w:r>
            <w:r w:rsidRPr="009F64B9">
              <w:rPr>
                <w:rFonts w:ascii="Calibri" w:hAnsi="Calibri" w:cs="Calibri"/>
                <w:bCs/>
              </w:rPr>
              <w:t xml:space="preserve">Çift </w:t>
            </w:r>
            <w:proofErr w:type="spellStart"/>
            <w:r w:rsidRPr="009F64B9">
              <w:rPr>
                <w:rFonts w:ascii="Calibri" w:hAnsi="Calibri" w:cs="Calibri"/>
                <w:bCs/>
              </w:rPr>
              <w:t>anadal</w:t>
            </w:r>
            <w:proofErr w:type="spellEnd"/>
            <w:r w:rsidRPr="009F64B9">
              <w:rPr>
                <w:rFonts w:ascii="Calibri" w:hAnsi="Calibri" w:cs="Calibri"/>
                <w:bCs/>
              </w:rPr>
              <w:t xml:space="preserve"> ve </w:t>
            </w:r>
            <w:proofErr w:type="spellStart"/>
            <w:r w:rsidRPr="009F64B9">
              <w:rPr>
                <w:rFonts w:ascii="Calibri" w:hAnsi="Calibri" w:cs="Calibri"/>
                <w:bCs/>
              </w:rPr>
              <w:t>yandal</w:t>
            </w:r>
            <w:proofErr w:type="spellEnd"/>
            <w:r w:rsidRPr="009F64B9">
              <w:rPr>
                <w:rFonts w:ascii="Calibri" w:hAnsi="Calibri" w:cs="Calibri"/>
                <w:bCs/>
              </w:rPr>
              <w:t xml:space="preserve"> program sayısı</w:t>
            </w:r>
            <w:r w:rsidR="005B5496">
              <w:rPr>
                <w:rFonts w:ascii="Calibri" w:hAnsi="Calibri" w:cs="Calibri"/>
                <w:bCs/>
              </w:rPr>
              <w:t xml:space="preserve"> 7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5B5496">
              <w:rPr>
                <w:rFonts w:ascii="Calibri" w:hAnsi="Calibri" w:cs="Calibri"/>
                <w:bCs/>
              </w:rPr>
              <w:t>olduğundan hedeflenen değere % 16</w:t>
            </w:r>
            <w:r>
              <w:rPr>
                <w:rFonts w:ascii="Calibri" w:hAnsi="Calibri" w:cs="Calibri"/>
                <w:bCs/>
              </w:rPr>
              <w:t xml:space="preserve"> oranında ulaşılmıştır. </w:t>
            </w:r>
          </w:p>
          <w:p w:rsidR="009F64B9" w:rsidRPr="009F64B9" w:rsidRDefault="00EB320C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PG.1.2.4: </w:t>
            </w:r>
            <w:proofErr w:type="spellStart"/>
            <w:r w:rsidR="009F64B9" w:rsidRPr="009F64B9">
              <w:rPr>
                <w:rFonts w:ascii="Calibri" w:hAnsi="Calibri" w:cs="Calibri"/>
                <w:bCs/>
              </w:rPr>
              <w:t>Disiplinlerarası</w:t>
            </w:r>
            <w:proofErr w:type="spellEnd"/>
            <w:r w:rsidR="009F64B9" w:rsidRPr="009F64B9">
              <w:rPr>
                <w:rFonts w:ascii="Calibri" w:hAnsi="Calibri" w:cs="Calibri"/>
                <w:bCs/>
              </w:rPr>
              <w:t xml:space="preserve"> seçmeli derslerin sayısı</w:t>
            </w:r>
            <w:r w:rsidR="009F64B9">
              <w:rPr>
                <w:rFonts w:ascii="Calibri" w:hAnsi="Calibri" w:cs="Calibri"/>
                <w:bCs/>
              </w:rPr>
              <w:t xml:space="preserve"> 0 olduğundan hedeflenen değere ulaşılamamıştır.</w:t>
            </w:r>
          </w:p>
          <w:p w:rsidR="009F64B9" w:rsidRDefault="00EB320C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PG.1.2.5: </w:t>
            </w:r>
            <w:r w:rsidR="009F64B9" w:rsidRPr="009F64B9">
              <w:rPr>
                <w:rFonts w:ascii="Calibri" w:hAnsi="Calibri" w:cs="Calibri"/>
                <w:bCs/>
              </w:rPr>
              <w:t>Öğretim elemanı başına düşen öğrenci sayısı</w:t>
            </w:r>
            <w:r w:rsidR="005B5496">
              <w:rPr>
                <w:rFonts w:ascii="Calibri" w:hAnsi="Calibri" w:cs="Calibri"/>
                <w:bCs/>
              </w:rPr>
              <w:t xml:space="preserve"> 20</w:t>
            </w:r>
            <w:r w:rsidR="009F64B9">
              <w:rPr>
                <w:rFonts w:ascii="Calibri" w:hAnsi="Calibri" w:cs="Calibri"/>
                <w:bCs/>
              </w:rPr>
              <w:t>,</w:t>
            </w:r>
            <w:r w:rsidR="005B5496">
              <w:rPr>
                <w:rFonts w:ascii="Calibri" w:hAnsi="Calibri" w:cs="Calibri"/>
                <w:bCs/>
              </w:rPr>
              <w:t>53</w:t>
            </w:r>
            <w:r w:rsidR="009F64B9">
              <w:rPr>
                <w:rFonts w:ascii="Calibri" w:hAnsi="Calibri" w:cs="Calibri"/>
                <w:bCs/>
              </w:rPr>
              <w:t xml:space="preserve">’tir. Hedeflenen değere ulaşılamamıştır. </w:t>
            </w:r>
          </w:p>
          <w:p w:rsidR="002B6854" w:rsidRPr="005B5496" w:rsidRDefault="002B6854" w:rsidP="005B549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PG.1.2.6: </w:t>
            </w:r>
            <w:r w:rsidRPr="002B6854">
              <w:rPr>
                <w:rFonts w:ascii="Calibri" w:eastAsia="Times New Roman" w:hAnsi="Calibri" w:cs="Calibri"/>
                <w:lang w:eastAsia="tr-TR"/>
              </w:rPr>
              <w:t>İlk 50.000 sıralamasında Üniversitemizi tercih eden öğrenci sayısı</w:t>
            </w:r>
            <w:r w:rsidR="005B5496">
              <w:rPr>
                <w:rFonts w:ascii="Calibri" w:eastAsia="Times New Roman" w:hAnsi="Calibri" w:cs="Calibri"/>
                <w:lang w:eastAsia="tr-TR"/>
              </w:rPr>
              <w:t xml:space="preserve"> 0’dır.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B5496">
              <w:rPr>
                <w:rFonts w:ascii="Calibri" w:hAnsi="Calibri" w:cs="Calibri"/>
                <w:bCs/>
              </w:rPr>
              <w:t xml:space="preserve"> Hedeflenen değere ulaşılamamıştır. </w:t>
            </w:r>
          </w:p>
        </w:tc>
      </w:tr>
      <w:tr w:rsidR="004B048C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048C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Lisansüstü eğitim program s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ayısını ve niteliğini arttırmak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4B048C" w:rsidRPr="00F57591" w:rsidRDefault="00F57591" w:rsidP="00D629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ime açık mezunlar yetiştirilmesi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4B048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85%</w:t>
            </w:r>
          </w:p>
        </w:tc>
      </w:tr>
      <w:tr w:rsidR="00EF25EE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EF25EE" w:rsidRPr="00B329F8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25EE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1.3.1 Lisansüstü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0C753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1.3.2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lisansüstü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0C753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1.3.3 Lisansüstü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0C753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1.3.4 Lisansüstü programlarda görev alan öğretim üyesi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0C753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1.3.5 Lisansüstü eğitim programlarını makale yayımlayarak tamamlayan öğrencilerin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0C753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0,63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C631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48</w:t>
            </w:r>
          </w:p>
        </w:tc>
      </w:tr>
      <w:tr w:rsidR="00977388" w:rsidRPr="009E74BC" w:rsidTr="0021031C">
        <w:trPr>
          <w:gridAfter w:val="1"/>
          <w:wAfter w:w="160" w:type="dxa"/>
          <w:trHeight w:val="2297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1.3.6 Lisansüstü tezlerden üretilmiş ve birincil indekslerde (SCI-E, SSCI ve AHCI ) yer alan dergilerde yayınlanan çalışmalardan alınan atıf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0C753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E86632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566C39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64B9" w:rsidRPr="009F64B9" w:rsidRDefault="00EB320C" w:rsidP="000C753F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1.3.1: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program sayısı</w:t>
            </w:r>
            <w:r w:rsidR="00AC6312">
              <w:rPr>
                <w:rFonts w:ascii="Calibri" w:hAnsi="Calibri" w:cs="Calibri"/>
                <w:bCs/>
                <w:sz w:val="22"/>
                <w:szCs w:val="22"/>
              </w:rPr>
              <w:t xml:space="preserve"> 64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’dır. Hedeflenen değere ulaşılmıştır. </w:t>
            </w:r>
          </w:p>
          <w:p w:rsidR="009F64B9" w:rsidRPr="009F64B9" w:rsidRDefault="00EB320C" w:rsidP="000C753F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1.3.2: </w:t>
            </w:r>
            <w:proofErr w:type="spellStart"/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Disiplinlerarası</w:t>
            </w:r>
            <w:proofErr w:type="spellEnd"/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 xml:space="preserve"> lisansüstü program sayısı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 hususunda hedeflenen değere ulaşılmıştır. </w:t>
            </w:r>
          </w:p>
          <w:p w:rsidR="009F64B9" w:rsidRPr="009F64B9" w:rsidRDefault="00EB320C" w:rsidP="000C753F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1.3.3: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öğrenci sayısı</w:t>
            </w:r>
            <w:r w:rsidR="00C14D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C6312">
              <w:rPr>
                <w:rFonts w:ascii="Calibri" w:hAnsi="Calibri" w:cs="Calibri"/>
                <w:color w:val="000000"/>
              </w:rPr>
              <w:t>1458</w:t>
            </w:r>
            <w:r>
              <w:rPr>
                <w:rFonts w:ascii="Calibri" w:hAnsi="Calibri" w:cs="Calibri"/>
                <w:color w:val="000000"/>
              </w:rPr>
              <w:t xml:space="preserve"> olup hedeflenen değer aşılmıştır. </w:t>
            </w:r>
          </w:p>
          <w:p w:rsidR="009F64B9" w:rsidRPr="009F64B9" w:rsidRDefault="00EB320C" w:rsidP="000C753F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1.3.4: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programlarda görev alan öğretim üyesi sayısı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hususunda hedeflenen değere ulaşma oranı %100’dür. </w:t>
            </w:r>
          </w:p>
          <w:p w:rsidR="00AC6312" w:rsidRDefault="00EB320C" w:rsidP="00AC6312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1.3.5: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eğitim programlarını makale yayımlayarak tamamlayan öğrencilerin oranı</w:t>
            </w:r>
            <w:r w:rsidR="00AC6312">
              <w:rPr>
                <w:rFonts w:ascii="Calibri" w:hAnsi="Calibri" w:cs="Calibri"/>
                <w:bCs/>
                <w:sz w:val="22"/>
                <w:szCs w:val="22"/>
              </w:rPr>
              <w:t xml:space="preserve"> %48 olarak gerçekleşmiştir.</w:t>
            </w:r>
          </w:p>
          <w:p w:rsidR="009F64B9" w:rsidRPr="009F64B9" w:rsidRDefault="009F64B9" w:rsidP="00AC6312">
            <w:pPr>
              <w:pStyle w:val="NormalWeb"/>
              <w:spacing w:before="0" w:beforeAutospacing="0" w:after="0" w:line="240" w:lineRule="auto"/>
            </w:pPr>
            <w:r w:rsidRPr="009F64B9">
              <w:rPr>
                <w:rFonts w:ascii="Calibri" w:hAnsi="Calibri" w:cs="Calibri"/>
                <w:bCs/>
                <w:sz w:val="22"/>
                <w:szCs w:val="22"/>
              </w:rPr>
              <w:t>PG 1.3.6</w:t>
            </w:r>
            <w:r w:rsidR="00EB320C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9F64B9">
              <w:rPr>
                <w:rFonts w:ascii="Calibri" w:hAnsi="Calibri" w:cs="Calibri"/>
                <w:bCs/>
                <w:sz w:val="22"/>
                <w:szCs w:val="22"/>
              </w:rPr>
              <w:t>Lisansüstü tezlerden üretilmiş ve birincil indekslerde (SCI-E, SSCI ve AHCI ) yer alan dergilerde yayınlanan çalışmalardan alınan atıf sayısı</w:t>
            </w:r>
            <w:r w:rsidR="00AC6312">
              <w:rPr>
                <w:rFonts w:ascii="Calibri" w:hAnsi="Calibri" w:cs="Calibri"/>
                <w:bCs/>
                <w:sz w:val="22"/>
                <w:szCs w:val="22"/>
              </w:rPr>
              <w:t xml:space="preserve"> 33</w:t>
            </w:r>
            <w:r w:rsidR="00EB320C">
              <w:rPr>
                <w:rFonts w:ascii="Calibri" w:hAnsi="Calibri" w:cs="Calibri"/>
                <w:bCs/>
                <w:sz w:val="22"/>
                <w:szCs w:val="22"/>
              </w:rPr>
              <w:t xml:space="preserve">’dir. Hedeflenen değer aşılmıştır.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Eğitim-öğretim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uluslararasılaşmayı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sağlamak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F57591" w:rsidRDefault="009F64B9" w:rsidP="009F64B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  <w:p w:rsidR="009F64B9" w:rsidRPr="00F57591" w:rsidRDefault="009F64B9" w:rsidP="009F64B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 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50 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İzleme Dönemindeki Yılsonu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1.4.1 Değişim programları çerçevesinde iş birliği yapılan üniversite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112F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1.4.2 Uluslararası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112F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1945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1.4.3 Eğitimde uluslararası öğrenim ve/veya staj hareketliliği ile gelen ve giden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112F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1.4.4 Yabancı dilde eğitim verilen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112F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PG.1.4.1:</w:t>
            </w:r>
            <w:r w:rsidR="00EB320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B320C">
              <w:t xml:space="preserve"> </w:t>
            </w:r>
            <w:r w:rsidR="00EB320C" w:rsidRPr="00EB320C">
              <w:rPr>
                <w:rFonts w:ascii="Calibri" w:eastAsia="Times New Roman" w:hAnsi="Calibri" w:cs="Calibri"/>
                <w:lang w:eastAsia="tr-TR"/>
              </w:rPr>
              <w:t>Değişim programları çerçevesinde iş birliği yapılan üniversite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66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olup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PG.1.4.2:</w:t>
            </w:r>
            <w:r w:rsidR="00EB320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B320C">
              <w:t xml:space="preserve"> </w:t>
            </w:r>
            <w:r w:rsidR="00EB320C" w:rsidRPr="00EB320C">
              <w:rPr>
                <w:rFonts w:ascii="Calibri" w:eastAsia="Times New Roman" w:hAnsi="Calibri" w:cs="Calibri"/>
                <w:lang w:eastAsia="tr-TR"/>
              </w:rPr>
              <w:t>Uluslararası öğrenci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1945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 olduğundan hedeflenen değerin üzerinde bir gerçekleşme sağlanmıştır.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PG.1.4.3:</w:t>
            </w:r>
            <w:r w:rsidR="00C6779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C6779A">
              <w:t xml:space="preserve"> </w:t>
            </w:r>
            <w:r w:rsidR="00C6779A" w:rsidRPr="00C6779A">
              <w:rPr>
                <w:rFonts w:ascii="Calibri" w:eastAsia="Times New Roman" w:hAnsi="Calibri" w:cs="Calibri"/>
                <w:lang w:eastAsia="tr-TR"/>
              </w:rPr>
              <w:t>Eğitimde uluslararası öğrenim ve/veya staj hareketliliği ile gelen ve giden öğrenci sayısı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unda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PG.1.4.4: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26BE2">
              <w:t xml:space="preserve"> </w:t>
            </w:r>
            <w:r w:rsidR="00426BE2" w:rsidRPr="00426BE2">
              <w:rPr>
                <w:rFonts w:ascii="Calibri" w:eastAsia="Times New Roman" w:hAnsi="Calibri" w:cs="Calibri"/>
                <w:lang w:eastAsia="tr-TR"/>
              </w:rPr>
              <w:t>Yabancı dilde eğitim verilen ders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38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’dir.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A82D3C">
        <w:trPr>
          <w:trHeight w:val="383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Uzaktan 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ğitim alt 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41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İzleme Dönemindeki Yılsonu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İzleme Dönemindeki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1.5.1 Açık ders malzemesi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1.5.2 Açık ve uzaktan eğitimle verilen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82D3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66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1.5.3 Uzaktan eğitim sistemi ile ilgili verilen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PG.1.5.4 İnternet hattının bant genişliği (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Gbps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900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A82D3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A82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A82D3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PG.1.5.1: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Açık ders malzemesi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PG.1.5.2: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Açık ve uzaktan eğitimle verilen ders sayısı</w:t>
            </w:r>
            <w:r w:rsidR="00A82D3C">
              <w:rPr>
                <w:rFonts w:ascii="Calibri" w:eastAsia="Times New Roman" w:hAnsi="Calibri" w:cs="Calibri"/>
                <w:lang w:eastAsia="tr-TR"/>
              </w:rPr>
              <w:t xml:space="preserve"> 6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’dır. Hedeflenen değere</w:t>
            </w:r>
            <w:r w:rsidR="00A82D3C">
              <w:rPr>
                <w:rFonts w:ascii="Calibri" w:eastAsia="Times New Roman" w:hAnsi="Calibri" w:cs="Calibri"/>
                <w:lang w:eastAsia="tr-TR"/>
              </w:rPr>
              <w:t xml:space="preserve"> % 66 oranında 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PG.1.5.3: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Uzaktan eğitim sistemi ile ilgili verilen eğitim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PG.1.5.4: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İnternet hattının bant genişliği (</w:t>
            </w:r>
            <w:proofErr w:type="spellStart"/>
            <w:r w:rsidR="00011059" w:rsidRPr="00011059">
              <w:rPr>
                <w:rFonts w:ascii="Calibri" w:eastAsia="Times New Roman" w:hAnsi="Calibri" w:cs="Calibri"/>
                <w:lang w:eastAsia="tr-TR"/>
              </w:rPr>
              <w:t>Gbps</w:t>
            </w:r>
            <w:proofErr w:type="spellEnd"/>
            <w:r w:rsidR="00011059" w:rsidRPr="00011059">
              <w:rPr>
                <w:rFonts w:ascii="Calibri" w:eastAsia="Times New Roman" w:hAnsi="Calibri" w:cs="Calibri"/>
                <w:lang w:eastAsia="tr-TR"/>
              </w:rPr>
              <w:t>)</w:t>
            </w:r>
            <w:r w:rsidR="00A82D3C">
              <w:rPr>
                <w:rFonts w:ascii="Calibri" w:eastAsia="Times New Roman" w:hAnsi="Calibri" w:cs="Calibri"/>
                <w:lang w:eastAsia="tr-TR"/>
              </w:rPr>
              <w:t xml:space="preserve"> 13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00 </w:t>
            </w:r>
            <w:proofErr w:type="spellStart"/>
            <w:r w:rsidR="00011059">
              <w:rPr>
                <w:rFonts w:ascii="Calibri" w:eastAsia="Times New Roman" w:hAnsi="Calibri" w:cs="Calibri"/>
                <w:lang w:eastAsia="tr-TR"/>
              </w:rPr>
              <w:t>Gbps’dir</w:t>
            </w:r>
            <w:proofErr w:type="spellEnd"/>
            <w:r w:rsidR="00011059">
              <w:rPr>
                <w:rFonts w:ascii="Calibri" w:eastAsia="Times New Roman" w:hAnsi="Calibri" w:cs="Calibri"/>
                <w:lang w:eastAsia="tr-TR"/>
              </w:rPr>
              <w:t xml:space="preserve">.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Üniversitemizin araştırmacı insan kaynağı ve öğretim üyesi başına yürütülen bilimsel çalışmalarının nice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lik ve niteliğinin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  <w:p w:rsidR="009F64B9" w:rsidRPr="00F57591" w:rsidRDefault="009F64B9" w:rsidP="009F64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35 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PG2.1.1: Lisansüstü öğrenci sayısının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toplam öğrenci sayısına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B4BF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B4BF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  <w:p w:rsidR="00056DF1" w:rsidRPr="0088306C" w:rsidRDefault="00056DF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PG2.1.2: Lisansüstü mezun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B4BF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PG2.1.3: Araştırmacı başına SCI, SCI-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Expanded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, SSCI ve A&amp;HCI indekslerinde taranan dergilerde yayınlanan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056DF1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B4BF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2660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PG2.1.4: En yüksek %10'luk dilimde atıf alan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B4BF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C2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PG2.1.5: Projelerde üniversite dışı kaynaklardan 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B4BF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C2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PG.2.1.6: Kurumsal Akademik Veri Yönetim Sisteminde mevcut bulunan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B4BF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2525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C2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13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PG.2.1.1: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Lisansüstü öğrenci sayısının toplam öğrenci sayısına oranı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hususunda hedeflenen değe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re 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ulaşıl</w:t>
            </w:r>
            <w:r w:rsidR="00C638A0">
              <w:rPr>
                <w:rFonts w:ascii="Calibri" w:eastAsia="Times New Roman" w:hAnsi="Calibri" w:cs="Calibri"/>
                <w:lang w:eastAsia="tr-TR"/>
              </w:rPr>
              <w:t>ama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PG.2.1.2: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Lisansüstü mezun sayısı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 162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’tir.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PG.2.1.3: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Araştırmacı başına SCI, SCI-</w:t>
            </w:r>
            <w:proofErr w:type="spellStart"/>
            <w:r w:rsidR="00011059" w:rsidRPr="00011059">
              <w:rPr>
                <w:rFonts w:ascii="Calibri" w:eastAsia="Times New Roman" w:hAnsi="Calibri" w:cs="Calibri"/>
                <w:lang w:eastAsia="tr-TR"/>
              </w:rPr>
              <w:t>Expanded</w:t>
            </w:r>
            <w:proofErr w:type="spellEnd"/>
            <w:r w:rsidR="00011059" w:rsidRPr="00011059">
              <w:rPr>
                <w:rFonts w:ascii="Calibri" w:eastAsia="Times New Roman" w:hAnsi="Calibri" w:cs="Calibri"/>
                <w:lang w:eastAsia="tr-TR"/>
              </w:rPr>
              <w:t>, SSCI ve A&amp;HCI indekslerinde taranan dergilerde yayınlanan yayın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rPr>
                <w:rFonts w:ascii="Calibri" w:eastAsia="Times New Roman" w:hAnsi="Calibri" w:cs="Calibri"/>
                <w:lang w:eastAsia="tr-TR"/>
              </w:rPr>
              <w:t>hususunda hedeflenen değere ulaşıl</w:t>
            </w:r>
            <w:r w:rsidR="00B2660F">
              <w:rPr>
                <w:rFonts w:ascii="Calibri" w:eastAsia="Times New Roman" w:hAnsi="Calibri" w:cs="Calibri"/>
                <w:lang w:eastAsia="tr-TR"/>
              </w:rPr>
              <w:t>ama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PG.2.1.4: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En yüksek %10'luk dilimde atıf alan yayın sayısı</w:t>
            </w:r>
            <w:r w:rsidR="002C2C61">
              <w:rPr>
                <w:rFonts w:ascii="Calibri" w:eastAsia="Times New Roman" w:hAnsi="Calibri" w:cs="Calibri"/>
                <w:lang w:eastAsia="tr-TR"/>
              </w:rPr>
              <w:t xml:space="preserve"> 11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olup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PG.2.1.5: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Projelerde üniversite dışı kaynaklardan faydalanan öğretim elemanı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hususunda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PG.2.1.6: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Kurumsal Akademik Veri Yönetim Sisteminde mevcut bulunan yayın sayısı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 2525 olup hedeflenen değerin %13 ne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Uygulama ve araştırma merkezlerin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in altyapısının iyileştirilmesi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F57591" w:rsidRDefault="009F64B9" w:rsidP="009F64B9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Tedavi edici sağlık hizmetinin erişilebilir ve etkili olarak sunulmasının sağlanması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B0518A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B0D2B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62 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0B0D2B" w:rsidRDefault="009F64B9" w:rsidP="009F64B9">
            <w:pPr>
              <w:pStyle w:val="NormalWeb"/>
              <w:rPr>
                <w:color w:val="FFFFFF" w:themeColor="background1"/>
              </w:rPr>
            </w:pPr>
            <w:r w:rsidRPr="000B0D2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PG2.2.1: Araştırma merkezlerinin araştırma altyapılarının güçlendirilmesi için ayrılan bütçe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353.258,40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638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E72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ourier New"/>
                <w:b/>
                <w:color w:val="333333"/>
                <w:shd w:val="clear" w:color="auto" w:fill="FFFFFF"/>
              </w:rPr>
              <w:t>2.500.000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F72C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E721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PG2.2.2: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araştırmalarda kullanılan araştırma laboratuvarlarının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E72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E721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158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PG2.2.3: Akredite edilen araştırma merkezi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638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E72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E721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PG.2.2.4: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yapılan proje/çalışma sayısı 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E72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CF72C6" w:rsidRDefault="009F64B9" w:rsidP="003142E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CF72C6">
              <w:rPr>
                <w:rFonts w:ascii="Calibri" w:eastAsia="Times New Roman" w:hAnsi="Calibri" w:cs="Calibri"/>
                <w:lang w:eastAsia="tr-TR"/>
              </w:rPr>
              <w:t>PG.2.2.1:</w:t>
            </w:r>
            <w:r w:rsidR="000C5A0D" w:rsidRPr="00CF72C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 w:rsidRPr="00CF72C6">
              <w:t xml:space="preserve"> </w:t>
            </w:r>
            <w:r w:rsidR="000C5A0D" w:rsidRPr="00CF72C6">
              <w:rPr>
                <w:rFonts w:ascii="Calibri" w:eastAsia="Times New Roman" w:hAnsi="Calibri" w:cs="Calibri"/>
                <w:lang w:eastAsia="tr-TR"/>
              </w:rPr>
              <w:t>Araştırma merkezlerinin araştırma altyapılarının güçlendirilmesi için ayrılan bütçe</w:t>
            </w:r>
            <w:r w:rsidR="003142E0">
              <w:rPr>
                <w:rFonts w:ascii="Calibri" w:eastAsia="Times New Roman" w:hAnsi="Calibri" w:cs="Calibri"/>
                <w:lang w:eastAsia="tr-TR"/>
              </w:rPr>
              <w:t xml:space="preserve"> hususunda </w:t>
            </w:r>
            <w:r w:rsidR="00CF72C6" w:rsidRPr="00CF72C6">
              <w:rPr>
                <w:rFonts w:ascii="Calibri" w:eastAsia="Times New Roman" w:hAnsi="Calibri" w:cs="Calibri"/>
                <w:lang w:eastAsia="tr-TR"/>
              </w:rPr>
              <w:t xml:space="preserve">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PG.2.2.2: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t xml:space="preserve"> </w:t>
            </w:r>
            <w:proofErr w:type="spellStart"/>
            <w:r w:rsidR="000C5A0D" w:rsidRPr="000C5A0D">
              <w:rPr>
                <w:rFonts w:ascii="Calibri" w:eastAsia="Times New Roman" w:hAnsi="Calibri" w:cs="Calibri"/>
                <w:lang w:eastAsia="tr-TR"/>
              </w:rPr>
              <w:t>Disiplinlerarası</w:t>
            </w:r>
            <w:proofErr w:type="spellEnd"/>
            <w:r w:rsidR="000C5A0D" w:rsidRPr="000C5A0D">
              <w:rPr>
                <w:rFonts w:ascii="Calibri" w:eastAsia="Times New Roman" w:hAnsi="Calibri" w:cs="Calibri"/>
                <w:lang w:eastAsia="tr-TR"/>
              </w:rPr>
              <w:t xml:space="preserve"> araştırmalarda kullanılan araştırma laboratuvarlarının sayısı</w:t>
            </w:r>
            <w:r w:rsidR="00BE721A">
              <w:rPr>
                <w:rFonts w:ascii="Calibri" w:eastAsia="Times New Roman" w:hAnsi="Calibri" w:cs="Calibri"/>
                <w:lang w:eastAsia="tr-TR"/>
              </w:rPr>
              <w:t xml:space="preserve"> 21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olup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 xml:space="preserve">PG.2.2.3: </w:t>
            </w:r>
            <w:r w:rsidR="000C5A0D">
              <w:t xml:space="preserve"> </w:t>
            </w:r>
            <w:r w:rsidR="000C5A0D" w:rsidRPr="000C5A0D">
              <w:rPr>
                <w:rFonts w:ascii="Calibri" w:eastAsia="Times New Roman" w:hAnsi="Calibri" w:cs="Calibri"/>
                <w:lang w:eastAsia="tr-TR"/>
              </w:rPr>
              <w:t>Akredite edilen araştırma merkezi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1’dir. Doğal Taş Teknolojileri Uygulama ve Araştırma Merkezi 2023 yılı içinde akredite olmuştur.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PG.2.2.4: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t xml:space="preserve"> </w:t>
            </w:r>
            <w:proofErr w:type="spellStart"/>
            <w:r w:rsidR="000C5A0D" w:rsidRPr="000C5A0D">
              <w:rPr>
                <w:rFonts w:ascii="Calibri" w:eastAsia="Times New Roman" w:hAnsi="Calibri" w:cs="Calibri"/>
                <w:lang w:eastAsia="tr-TR"/>
              </w:rPr>
              <w:t>Disiplinlerarası</w:t>
            </w:r>
            <w:proofErr w:type="spellEnd"/>
            <w:r w:rsidR="000C5A0D" w:rsidRPr="000C5A0D">
              <w:rPr>
                <w:rFonts w:ascii="Calibri" w:eastAsia="Times New Roman" w:hAnsi="Calibri" w:cs="Calibri"/>
                <w:lang w:eastAsia="tr-TR"/>
              </w:rPr>
              <w:t xml:space="preserve"> yapılan proje/çalışma sayısı</w:t>
            </w:r>
            <w:r w:rsidR="00BE721A">
              <w:rPr>
                <w:rFonts w:ascii="Calibri" w:eastAsia="Times New Roman" w:hAnsi="Calibri" w:cs="Calibri"/>
                <w:lang w:eastAsia="tr-TR"/>
              </w:rPr>
              <w:t xml:space="preserve"> 2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olduğundan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Ar-ge faaliyetlerine katkı sağlayacak ulusal/</w:t>
            </w:r>
            <w:proofErr w:type="spellStart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uluslarası</w:t>
            </w:r>
            <w:proofErr w:type="spellEnd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kurumlarla iş birliklerinin kurulması için destek mekanizmalarının oluşturulması ve bu kurumlar ile disiplinler arası çalışm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 faaliyetlerinin arttırılması 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50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PG2.3.1: Proje desteği veren kuruluşlar tarafından verilen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PG2.3.2: Yapılan protokol ve iş birliği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PG2.3.3: Uluslararası işbirliğinde yapılan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PG2.3.4: Dış kaynaklı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8306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E47780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 xml:space="preserve">PG.2.3.1: </w:t>
            </w:r>
            <w:r w:rsidR="000C5A0D" w:rsidRPr="0088306C">
              <w:rPr>
                <w:rFonts w:ascii="Calibri" w:eastAsia="Times New Roman" w:hAnsi="Calibri" w:cs="Calibri"/>
                <w:lang w:eastAsia="tr-TR"/>
              </w:rPr>
              <w:t>Proje desteği veren kuruluşlar tarafından verilen eğitim sayısı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PG.2.3.2:</w:t>
            </w:r>
            <w:r w:rsidR="000C5A0D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Yapılan </w:t>
            </w:r>
            <w:r w:rsidR="00E47780">
              <w:rPr>
                <w:rFonts w:ascii="Calibri" w:eastAsia="Times New Roman" w:hAnsi="Calibri" w:cs="Calibri"/>
                <w:lang w:eastAsia="tr-TR"/>
              </w:rPr>
              <w:t>protokol ve iş birliği sayısı 24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olup hedeflenen değer aşılmıştır.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PG.2.3.3: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Uluslararası işbirliğinde yapılan yayın </w:t>
            </w:r>
            <w:r w:rsidR="00E47780">
              <w:rPr>
                <w:rFonts w:ascii="Calibri" w:eastAsia="Times New Roman" w:hAnsi="Calibri" w:cs="Calibri"/>
                <w:lang w:eastAsia="tr-TR"/>
              </w:rPr>
              <w:t>sayısı 100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olup hedeflenen değerin üzerinde bir gerçekleşme olmuştur.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PG.2.3.4: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t xml:space="preserve"> </w:t>
            </w:r>
            <w:r w:rsidR="00E47780">
              <w:rPr>
                <w:rFonts w:ascii="Calibri" w:eastAsia="Times New Roman" w:hAnsi="Calibri" w:cs="Calibri"/>
                <w:lang w:eastAsia="tr-TR"/>
              </w:rPr>
              <w:t>Dış kaynaklı proje sayısı 9</w:t>
            </w:r>
            <w:r w:rsidR="00566C39" w:rsidRPr="0088306C">
              <w:rPr>
                <w:rFonts w:ascii="Calibri" w:eastAsia="Times New Roman" w:hAnsi="Calibri" w:cs="Calibri"/>
                <w:lang w:eastAsia="tr-TR"/>
              </w:rPr>
              <w:t xml:space="preserve"> olup hedeflenen değere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  <w:r w:rsidR="00566C39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Araştırmalar için mali kaynakları arttırmak üzere mevcut mekani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zmaların etkinliğini yükseltmek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4B048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4B048C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257746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pStyle w:val="NormalWeb"/>
              <w:numPr>
                <w:ilvl w:val="0"/>
                <w:numId w:val="18"/>
              </w:numPr>
              <w:spacing w:after="0" w:line="240" w:lineRule="auto"/>
            </w:pPr>
            <w:r w:rsidRPr="00463C9B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Pr="00257746">
              <w:rPr>
                <w:rFonts w:ascii="Calibri" w:hAnsi="Calibri" w:cs="Calibri"/>
                <w:color w:val="000000"/>
                <w:sz w:val="22"/>
                <w:szCs w:val="22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045E5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64 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PG2.4.1: Ayrıcalıklı bütçeden 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PG2.4.2: Q1 ve Q2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br/>
              <w:t>çeyrekliğine giren dergilerde yayın yapan ve BAP ayrıcalıklı proje bütçesinden 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PG2.4.3: İlgili yılda yeni başlatılan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kurumiçi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BAP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045E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58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PG2.4.4: Dış kaynaklı projelerde yer alan lisansüstü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41A9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9045E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PG.2.4.1: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Ayrıcalıklı bütçeden faydalanan öğretim elemanı sayısı</w:t>
            </w:r>
            <w:r w:rsidR="008E21CA">
              <w:rPr>
                <w:rFonts w:ascii="Calibri" w:eastAsia="Times New Roman" w:hAnsi="Calibri" w:cs="Calibri"/>
                <w:lang w:eastAsia="tr-TR"/>
              </w:rPr>
              <w:t xml:space="preserve"> 14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’tür. Hedeflenen değere ulaşılmıştır. </w:t>
            </w:r>
          </w:p>
          <w:p w:rsidR="009F64B9" w:rsidRPr="00D87370" w:rsidRDefault="009F64B9" w:rsidP="001B3C4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>PG.2.4.2: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Q1 ve Q2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çeyrekliğine giren dergilerde yayın yapan ve BAP ayrıcalıklı proje bütçesinden faydalanan öğretim elemanı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E21CA">
              <w:rPr>
                <w:rFonts w:ascii="Calibri" w:eastAsia="Times New Roman" w:hAnsi="Calibri" w:cs="Calibri"/>
                <w:lang w:eastAsia="tr-TR"/>
              </w:rPr>
              <w:t>14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olup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</w:t>
            </w:r>
            <w:r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G.2.4.3:</w:t>
            </w:r>
            <w:r w:rsidR="001B3C44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İlgili yılda yeni başlatılan </w:t>
            </w:r>
            <w:proofErr w:type="spellStart"/>
            <w:r w:rsidR="001B3C44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kurumiçi</w:t>
            </w:r>
            <w:proofErr w:type="spellEnd"/>
            <w:r w:rsidR="001B3C44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BAP proje sayısı</w:t>
            </w:r>
            <w:r w:rsidR="009045E5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29</w:t>
            </w:r>
            <w:r w:rsidR="00441A99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’dü</w:t>
            </w:r>
            <w:r w:rsidR="009045E5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r. Hedeflenen değere % 58</w:t>
            </w:r>
            <w:r w:rsidR="001B3C44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oranında </w:t>
            </w:r>
            <w:r w:rsidR="001B3C44" w:rsidRPr="009045E5">
              <w:rPr>
                <w:rFonts w:ascii="Calibri" w:eastAsia="Times New Roman" w:hAnsi="Calibri" w:cs="Calibri"/>
                <w:lang w:eastAsia="tr-TR"/>
              </w:rPr>
              <w:t>ulaşılmıştır.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PG.2.4.4: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Dış kaynaklı projelerde yer alan lisansüstü öğrenci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41A99">
              <w:rPr>
                <w:rFonts w:ascii="Calibri" w:eastAsia="Times New Roman" w:hAnsi="Calibri" w:cs="Calibri"/>
                <w:lang w:eastAsia="tr-TR"/>
              </w:rPr>
              <w:t>2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o</w:t>
            </w:r>
            <w:r w:rsidR="00441A99">
              <w:rPr>
                <w:rFonts w:ascii="Calibri" w:eastAsia="Times New Roman" w:hAnsi="Calibri" w:cs="Calibri"/>
                <w:lang w:eastAsia="tr-TR"/>
              </w:rPr>
              <w:t>lup hedeflenen değere ulaşılamamıştır.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elemanlarının ve öğrencilerin araştırma ve bili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msel faaliyetlerini desteklemek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PG2.5.1: Bilim İnsanı Destekleme Koordinatörlüğü tarafından verilen destek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8E21CA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E21C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8E21C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PG2.5.2: Doktora sırasında ve doktora sonrasında yurt dışında araştırma yapan personel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8E21CA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8E21C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PG2.5.3:Bilimsel ödül alan veya yurt dışı araştırma bursu alan / başvuru yapan araştırmacı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8E21CA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8E21C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 xml:space="preserve">PG.2.5.1: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Bilim İnsanı Destekleme Koordinatörlüğü tarafından verilen destek sayısı</w:t>
            </w:r>
            <w:r w:rsidR="008E21CA">
              <w:rPr>
                <w:rFonts w:ascii="Calibri" w:eastAsia="Times New Roman" w:hAnsi="Calibri" w:cs="Calibri"/>
                <w:lang w:eastAsia="tr-TR"/>
              </w:rPr>
              <w:t xml:space="preserve"> 2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olu</w:t>
            </w:r>
            <w:r w:rsidR="008E21CA">
              <w:rPr>
                <w:rFonts w:ascii="Calibri" w:eastAsia="Times New Roman" w:hAnsi="Calibri" w:cs="Calibri"/>
                <w:lang w:eastAsia="tr-TR"/>
              </w:rPr>
              <w:t>p hedeflenen değere ulaşılamamıştır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PG.2.5.2: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Doktora sırasında ve doktora sonrasında yurt dışında araştırma yapan personel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olmadığından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PG.2.5.3: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Bilimsel ödül alan veya yurt dışı araştırma bursu alan / başvuru yapan araştırmacı sayısı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Yaşam boyu eğitim-öğre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tim faaliyetlerinin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 Sürekli Eğitim Faaliyetleri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44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Sağlık,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PG3.1.1: Kariyer Merkezi çalışmaları kapsamında öğrencilere ve mezunlara yönelik gerçekleştirilen faaliyetler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353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PG3.1.2: Sürekli Eğitim Merkezinin (BİLSEM) meslek edinme ve geliştirmeye yönelik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sertifikalı eğitim programı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353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3536" w:rsidP="004435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PG3.1.3: Araştırma Merkezlerinin gerçekleştirdiği faaliyetler (Kurslar, seminerler,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sempozyumlar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, bilgilendirme toplantıları, sanatsal ve kültürel faaliyetlerin düzenlenmesi) (Kadın Çalışmaları Uygulama ve Araştırma Merkezi ve Bilsem dışındaki merkezler)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353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96AF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PG3.1.4: Toplumsal cinsiyet eşitliği ve kadınları güçlendirme ve bilinçlendirme adına yapılan faaliyetler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353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96AF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66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PG3.1.5: Tüm akademik birimlerin yaptığı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sosyo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 kültürel etkinlikler, seminerler ve sergiler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353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PG.3.1.1: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Kariyer Merkezi çalışmaları kapsamında öğrencilere ve mezunlara yönelik gerçekleştirilen faaliyetler</w:t>
            </w:r>
            <w:r w:rsidR="00596AF5">
              <w:rPr>
                <w:rFonts w:ascii="Calibri" w:eastAsia="Times New Roman" w:hAnsi="Calibri" w:cs="Calibri"/>
                <w:lang w:eastAsia="tr-TR"/>
              </w:rPr>
              <w:t xml:space="preserve"> yıl içerisinde 17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adet olup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PG.3.1.2: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Sürekli Eğitim Merkezinin (BİLSEM) meslek edinme ve geliştirmeye yönelik sertifikalı eğitim programı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hed</w:t>
            </w:r>
            <w:r w:rsidR="00596AF5">
              <w:rPr>
                <w:rFonts w:ascii="Calibri" w:eastAsia="Times New Roman" w:hAnsi="Calibri" w:cs="Calibri"/>
                <w:lang w:eastAsia="tr-TR"/>
              </w:rPr>
              <w:t>eflenen değere ulaşılamamıştır.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PG.3.1.3: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 xml:space="preserve">Araştırma Merkezlerinin gerçekleştirdiği faaliyetler (Kurslar, seminerler, </w:t>
            </w:r>
            <w:proofErr w:type="gramStart"/>
            <w:r w:rsidR="00B312B9" w:rsidRPr="00B312B9">
              <w:rPr>
                <w:rFonts w:ascii="Calibri" w:eastAsia="Times New Roman" w:hAnsi="Calibri" w:cs="Calibri"/>
                <w:lang w:eastAsia="tr-TR"/>
              </w:rPr>
              <w:t>sempozyumlar</w:t>
            </w:r>
            <w:proofErr w:type="gramEnd"/>
            <w:r w:rsidR="00B312B9" w:rsidRPr="00B312B9">
              <w:rPr>
                <w:rFonts w:ascii="Calibri" w:eastAsia="Times New Roman" w:hAnsi="Calibri" w:cs="Calibri"/>
                <w:lang w:eastAsia="tr-TR"/>
              </w:rPr>
              <w:t>, bilgilendirme toplantıları, sanatsal ve kültürel faaliyetlerin düzenlenmesi) (Kadın Çalışmaları Uygulama ve Araştırma Merkezi ve Bilsem dışındaki merkezler)</w:t>
            </w:r>
            <w:r w:rsidR="00596AF5">
              <w:rPr>
                <w:rFonts w:ascii="Calibri" w:eastAsia="Times New Roman" w:hAnsi="Calibri" w:cs="Calibri"/>
                <w:lang w:eastAsia="tr-TR"/>
              </w:rPr>
              <w:t xml:space="preserve"> 14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olup hedeflenen değere ulaşılmıştır. </w:t>
            </w:r>
          </w:p>
          <w:p w:rsidR="009F64B9" w:rsidRPr="00596AF5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PG.3.1.4:</w:t>
            </w:r>
            <w:r w:rsidR="00B312B9" w:rsidRPr="00596AF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96AF5" w:rsidRPr="00596AF5">
              <w:rPr>
                <w:rFonts w:ascii="Calibri" w:hAnsi="Calibri" w:cs="Calibri"/>
                <w:bCs/>
              </w:rPr>
              <w:t xml:space="preserve"> Toplumsal cinsiyet eşitliği ve kadınları güçlendirme ve bilinçlendirme adına </w:t>
            </w:r>
            <w:r w:rsidR="00596AF5">
              <w:rPr>
                <w:rFonts w:ascii="Calibri" w:hAnsi="Calibri" w:cs="Calibri"/>
                <w:bCs/>
              </w:rPr>
              <w:t>2 faaliyet düzenlenmiştir.</w:t>
            </w:r>
            <w:r w:rsidR="00596AF5" w:rsidRPr="00596AF5">
              <w:rPr>
                <w:rFonts w:ascii="Calibri" w:hAnsi="Calibri" w:cs="Calibri"/>
                <w:bCs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PG.3.1.5: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 xml:space="preserve">Tüm akademik birimlerin yaptığı </w:t>
            </w:r>
            <w:proofErr w:type="spellStart"/>
            <w:r w:rsidR="00B312B9" w:rsidRPr="00B312B9">
              <w:rPr>
                <w:rFonts w:ascii="Calibri" w:eastAsia="Times New Roman" w:hAnsi="Calibri" w:cs="Calibri"/>
                <w:lang w:eastAsia="tr-TR"/>
              </w:rPr>
              <w:t>sosyo</w:t>
            </w:r>
            <w:proofErr w:type="spellEnd"/>
            <w:r w:rsidR="00B312B9" w:rsidRPr="00B312B9">
              <w:rPr>
                <w:rFonts w:ascii="Calibri" w:eastAsia="Times New Roman" w:hAnsi="Calibri" w:cs="Calibri"/>
                <w:lang w:eastAsia="tr-TR"/>
              </w:rPr>
              <w:t>- kültürel etkinlikler, seminerler ve sergiler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Topluma katkı sağlayacak 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kânsal düzenlemelerin yapılması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57746" w:rsidRDefault="009F64B9" w:rsidP="009F64B9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ind w:firstLine="217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ind w:firstLine="217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Yapı İşleri ve Teknik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PG3.2.1: Üniversitenin tesislerinden dışarıdan katılımla yararlanan kişi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D589B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D589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D589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PG3.2.2: Kapalı spor salonu inşa edilmesi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D589B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(m²)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D589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PG3.2.3: Kütüphaneye erişilebilirliği kolaylaştırmak amacıyla yapılan faaliyet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D589B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D589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PG3.2.4: Engelsiz üniversite, engelsiz "mekânda erişilebilirlik" ödüllerinin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D589B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D589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>PG.3.2.1: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Üniversitenin tesislerinden dışarıdan katılımla yararlanan kişi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gramStart"/>
            <w:r w:rsidR="00CD589B">
              <w:rPr>
                <w:rFonts w:ascii="Calibri" w:eastAsia="Times New Roman" w:hAnsi="Calibri" w:cs="Calibri"/>
                <w:lang w:eastAsia="tr-TR"/>
              </w:rPr>
              <w:t xml:space="preserve">0 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olup</w:t>
            </w:r>
            <w:proofErr w:type="gramEnd"/>
            <w:r w:rsidR="00B312B9">
              <w:rPr>
                <w:rFonts w:ascii="Calibri" w:eastAsia="Times New Roman" w:hAnsi="Calibri" w:cs="Calibri"/>
                <w:lang w:eastAsia="tr-TR"/>
              </w:rPr>
              <w:t xml:space="preserve"> hedeflenen değere </w:t>
            </w:r>
            <w:r w:rsidR="00CD589B">
              <w:rPr>
                <w:rFonts w:ascii="Calibri" w:eastAsia="Times New Roman" w:hAnsi="Calibri" w:cs="Calibri"/>
                <w:lang w:eastAsia="tr-TR"/>
              </w:rPr>
              <w:t xml:space="preserve"> ulaşılamamıştır.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PG.3.2.2: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 xml:space="preserve"> Kapalı spor salonu inşa edilmesi (m2)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bir faaliyet gerçekleştirilememiş olup hedeflenen değere ulaşılamamıştır. </w:t>
            </w:r>
          </w:p>
          <w:p w:rsidR="009F64B9" w:rsidRPr="00D87370" w:rsidRDefault="009F64B9" w:rsidP="00B312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PG.3.2.3: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Kütüphaneye erişilebilirliği kolaylaştırmak amacıyla yapılan faaliyet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PG.3.2.4: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Engelsiz üniversite, engelsiz "mekânda erişilebilirlik" ödüllerinin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Toplumsal duyarlılıkları ve farkındalıkları geliştirmek üzere </w:t>
            </w:r>
            <w:proofErr w:type="spellStart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sosyo</w:t>
            </w:r>
            <w:proofErr w:type="spellEnd"/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-kültürel faaliyetl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eri artırmak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64B9" w:rsidRPr="004B048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Yükseköğretimde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257746">
              <w:rPr>
                <w:rFonts w:ascii="Calibri" w:hAnsi="Calibri" w:cs="Calibri"/>
                <w:color w:val="000000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Sağlık,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PG3.3.1: Müfredattaki sosyal sorumluluk derslerinin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2B2E3B" w:rsidRDefault="009F64B9" w:rsidP="009F64B9">
            <w:pPr>
              <w:pStyle w:val="NormalWeb"/>
              <w:rPr>
                <w:color w:val="FFFFFF" w:themeColor="background1"/>
              </w:rPr>
            </w:pPr>
            <w:r w:rsidRPr="002B2E3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PG3.3.2: Sosyal sorumluluk projelerinin ve sosyal sorumluluk kapsamında yapılan etkinliklerin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0E34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0E34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%50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PG3.3.3: Kamu, özel sektör kurumları ve sivil toplum kuruluşları ile birlikte yürütülen sosyal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sorumluluk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0E34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PG3.3.4: Öğrenci kulüpleri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0E34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PG3.3.5: Öğrenci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br/>
              <w:t>kulüplerinin yaptıkları etkinliklerin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0E34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PG.3.3.1: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Müfredattaki sosyal sorumluluk derslerinin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14 olup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PG.3.3.2: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sorumluluk projelerinin ve sosyal sorumluluk kapsamında yapılan etkinliklerin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hususunda </w:t>
            </w:r>
            <w:r w:rsidR="00FF5D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hedeflenen değere </w:t>
            </w:r>
            <w:proofErr w:type="spellStart"/>
            <w:r w:rsidR="00FF5DA9">
              <w:rPr>
                <w:rFonts w:ascii="Calibri" w:eastAsia="Times New Roman" w:hAnsi="Calibri" w:cs="Calibri"/>
                <w:color w:val="000000"/>
                <w:lang w:eastAsia="tr-TR"/>
              </w:rPr>
              <w:t>ulaşılamaıştır</w:t>
            </w:r>
            <w:proofErr w:type="spellEnd"/>
            <w:r w:rsidR="00FF5DA9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PG.3.3.3: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Kamu, özel sektör kurumları ve sivil toplum kuruluşları ile birlikte yürütülen sosyal sorumluluk proje sayısı</w:t>
            </w:r>
            <w:r w:rsidR="00FF5D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6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’dir.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PG.3.3.4: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Öğrenci kulüpleri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7</w:t>
            </w:r>
            <w:r w:rsidR="00FF5DA9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değerin üzerinde bir gerçekleşme olmuştur. </w:t>
            </w:r>
          </w:p>
          <w:p w:rsidR="009F64B9" w:rsidRPr="009E74BC" w:rsidRDefault="009F64B9" w:rsidP="00707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PG.3.3.5: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Öğrenci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kulüplerinin yaptıkları etkinliklerin sayısı</w:t>
            </w:r>
            <w:r w:rsidR="00FF5D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203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değere ulaşılmıştır.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Bölgenin ekonomik sosyal ve kül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türel yaşamına katkıda bulunmak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E511F" w:rsidRDefault="009F64B9" w:rsidP="009F64B9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E511F" w:rsidRDefault="009F64B9" w:rsidP="009F64B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045E5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75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PG3.4.1:Bilecik halkına kültür turizmini tanıtımı konusunda yapılan çalışmaların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7773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77735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PG3.4.2: Bilecik ilinde yapılan arkeolojik çalışmaların sayısı, (Bilecik ile ilgili arkeoloji alanında yapılan seminer, etkinlik, kazılar,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sempozyum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, sergi, vb.)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7773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77735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2596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PG3.4.3: Bilecik ilinin tarihinin tanıtımını konusunda yapılan çalışmaların, etkinliklerin ve seminerlerin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7773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77735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212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PG3.4.4: Yabancı uyruklu öğrencilerin kültürlerarası etkileşimini artırmak için faaliyet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7773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77735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PG.3.4.1: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Bilecik halkına kültür turizmini tanıtımı konusunda yapılan çalışmaların sayısı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 7</w:t>
            </w:r>
            <w:r w:rsidR="00445A81">
              <w:rPr>
                <w:rFonts w:ascii="Calibri" w:eastAsia="Times New Roman" w:hAnsi="Calibri" w:cs="Calibri"/>
                <w:lang w:eastAsia="tr-TR"/>
              </w:rPr>
              <w:t>’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dir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.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PG.3.4.2: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 xml:space="preserve">Bilecik ilinde yapılan arkeolojik çalışmaların sayısı, (Bilecik ile ilgili arkeoloji alanında yapılan seminer, etkinlik, kazılar, </w:t>
            </w:r>
            <w:proofErr w:type="gramStart"/>
            <w:r w:rsidR="0070702A" w:rsidRPr="0070702A">
              <w:rPr>
                <w:rFonts w:ascii="Calibri" w:eastAsia="Times New Roman" w:hAnsi="Calibri" w:cs="Calibri"/>
                <w:lang w:eastAsia="tr-TR"/>
              </w:rPr>
              <w:t>sempozyum</w:t>
            </w:r>
            <w:proofErr w:type="gramEnd"/>
            <w:r w:rsidR="0070702A" w:rsidRPr="0070702A">
              <w:rPr>
                <w:rFonts w:ascii="Calibri" w:eastAsia="Times New Roman" w:hAnsi="Calibri" w:cs="Calibri"/>
                <w:lang w:eastAsia="tr-TR"/>
              </w:rPr>
              <w:t>, sergi, vb.)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 0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olup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 hedeflenen değere ulaşılamamıştır.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PG.3.4.3: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Bilecik ilinin tarihinin tanıtımını konusunda yapılan çalışmaların, etkinliklerin ve seminerlerin sayısı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 15</w:t>
            </w:r>
            <w:r w:rsidR="00445A81">
              <w:rPr>
                <w:rFonts w:ascii="Calibri" w:eastAsia="Times New Roman" w:hAnsi="Calibri" w:cs="Calibri"/>
                <w:lang w:eastAsia="tr-TR"/>
              </w:rPr>
              <w:t>’d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i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r.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PG.3.4.4: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Yabancı uyruklu öğrencilerin kültürlerarası etkileşimini artırmak için faaliyet sayısı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 3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olup hed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eflenen değere ulaşılmıştır.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</w:t>
            </w: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Sürdürülebilirlik alanında y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apılan çalışmaları teşvik etmek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1814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64B9" w:rsidRDefault="009F64B9" w:rsidP="009F64B9">
            <w:pPr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246EAF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 8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PG3.5.1: </w:t>
            </w:r>
            <w:r w:rsidRPr="006A2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Üniversite'nin sıfır atık, yeşil kampüs ve çevrecilik alanlarında aldığı ödül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73646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PG3.5.2: Üniversite'nin yeşil, çevreci üniversite endeksindeki sırası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9F64B9"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278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8306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lang w:eastAsia="tr-TR"/>
              </w:rPr>
              <w:t xml:space="preserve"> 40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PG3.5.3: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Birleşmiş Milletler Sürdürülebilir Kalkınma Amaçları kapsamında gerçekleştirilen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PG3.5.4: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Sıfır atık uygulaması yapan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PG3.5.5: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Sürdürülebilirlik konusunda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Üniversite'nin sıfır atık, yeşil kampüs ve çevrecilik alanlarında aldığı ödül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bulunmadığından hedeflenen değere ulaşılamamıştır.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PG.3.5.2:</w:t>
            </w:r>
            <w:r w:rsidR="00873646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 w:rsidRPr="0088306C">
              <w:t xml:space="preserve"> </w:t>
            </w:r>
            <w:r w:rsidR="00873646" w:rsidRPr="0088306C">
              <w:rPr>
                <w:rFonts w:ascii="Calibri" w:eastAsia="Times New Roman" w:hAnsi="Calibri" w:cs="Calibri"/>
                <w:lang w:eastAsia="tr-TR"/>
              </w:rPr>
              <w:t>Üniversite'nin yeşil, çevreci üniversite endeksindeki sırası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 278’e yükselmiş olup hedeflenen değere 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%40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>PG.3.5.3: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Birleşmiş Milletler Sürdürülebilir Kalkınma Amaçları kapsamında gerçekleştirilen proje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Sıfır atık uygulaması yapan birim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7’dir. Hedeflenen sayıya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Sürdürülebilirlik konusunda düzenlenen eğitim sayısı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 1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olup hedeflenen değere ulaşıl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ama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3646" w:rsidRDefault="00873646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3646" w:rsidRPr="009E74BC" w:rsidRDefault="00873646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 genelinde girişimcilik ve yenilikçilik kültürünün geliştirilmesi doğrultus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unda faaliyetlerin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Öğretim Elemanlarına Sağlanan Burs Ve Destekler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</w:t>
            </w:r>
            <w:proofErr w:type="spellStart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246E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30 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4.1.1. Girişimcilik ve yenilikçilik kültürü ile ilgili düzenlenen etkinlik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662A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4.1.2. Girişimcilik ve yenilikçilik kültürü ile ilgili açılan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662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662A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50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4.1.3. Girişimcilik ve yenilikçilik kültürü ile ilgili açılan derslere katılan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662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662A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4.1.4.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Teknokentte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şirket sahibi olan öğretim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elemanı/öğrenci sayısı (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kümülatif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662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662A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 4.1.5.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Teknokentteki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akademisyen/ öğrenci tabanlı firma sayısı (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kümülatif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662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662A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düzenlenen etkinlik sayısı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hususunda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PG.4.1.2: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açılan ders sayısı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5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</w:t>
            </w:r>
            <w:r w:rsidR="005B0243">
              <w:rPr>
                <w:rFonts w:ascii="Calibri" w:eastAsia="Times New Roman" w:hAnsi="Calibri" w:cs="Calibri"/>
                <w:lang w:eastAsia="tr-TR"/>
              </w:rPr>
              <w:t>up hedeflenen değere %50 ulaşılmıştır.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açılan derslere katılan öğrenci sayısı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212 olup hedeflenen değere ulaşılamamıştır.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proofErr w:type="spell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Teknokentte</w:t>
            </w:r>
            <w:proofErr w:type="spellEnd"/>
            <w:r w:rsidR="00873646" w:rsidRPr="00873646">
              <w:rPr>
                <w:rFonts w:ascii="Calibri" w:eastAsia="Times New Roman" w:hAnsi="Calibri" w:cs="Calibri"/>
                <w:lang w:eastAsia="tr-TR"/>
              </w:rPr>
              <w:t xml:space="preserve"> şirket sahibi olan öğretim elemanı/öğrenci sayısı (</w:t>
            </w:r>
            <w:proofErr w:type="gram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kümülatif</w:t>
            </w:r>
            <w:proofErr w:type="gramEnd"/>
            <w:r w:rsidR="00873646" w:rsidRPr="00873646">
              <w:rPr>
                <w:rFonts w:ascii="Calibri" w:eastAsia="Times New Roman" w:hAnsi="Calibri" w:cs="Calibri"/>
                <w:lang w:eastAsia="tr-TR"/>
              </w:rPr>
              <w:t>)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0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>olup hedeflenen değere ulaşıl</w:t>
            </w:r>
            <w:r w:rsidR="005B0243">
              <w:rPr>
                <w:rFonts w:ascii="Calibri" w:eastAsia="Times New Roman" w:hAnsi="Calibri" w:cs="Calibri"/>
                <w:lang w:eastAsia="tr-TR"/>
              </w:rPr>
              <w:t>ama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proofErr w:type="spell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Teknokentteki</w:t>
            </w:r>
            <w:proofErr w:type="spellEnd"/>
            <w:r w:rsidR="00873646" w:rsidRPr="00873646">
              <w:rPr>
                <w:rFonts w:ascii="Calibri" w:eastAsia="Times New Roman" w:hAnsi="Calibri" w:cs="Calibri"/>
                <w:lang w:eastAsia="tr-TR"/>
              </w:rPr>
              <w:t xml:space="preserve"> akademisyen/ öğrenci tabanlı firma sayısı (</w:t>
            </w:r>
            <w:proofErr w:type="gramStart"/>
            <w:r w:rsidR="00873646" w:rsidRPr="00873646">
              <w:rPr>
                <w:rFonts w:ascii="Calibri" w:eastAsia="Times New Roman" w:hAnsi="Calibri" w:cs="Calibri"/>
                <w:lang w:eastAsia="tr-TR"/>
              </w:rPr>
              <w:t>kümülatif</w:t>
            </w:r>
            <w:proofErr w:type="gramEnd"/>
            <w:r w:rsidR="00873646" w:rsidRPr="00873646">
              <w:rPr>
                <w:rFonts w:ascii="Calibri" w:eastAsia="Times New Roman" w:hAnsi="Calibri" w:cs="Calibri"/>
                <w:lang w:eastAsia="tr-TR"/>
              </w:rPr>
              <w:t>)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3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olup hedeflenen değere ulaşıl</w:t>
            </w:r>
            <w:r w:rsidR="005B0243">
              <w:rPr>
                <w:rFonts w:ascii="Calibri" w:eastAsia="Times New Roman" w:hAnsi="Calibri" w:cs="Calibri"/>
                <w:lang w:eastAsia="tr-TR"/>
              </w:rPr>
              <w:t>ama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Üniversite- sana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 iş birliklerinin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117B1F" w:rsidRDefault="009F64B9" w:rsidP="009F64B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ED1E4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80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4.2.1. Üniversite-sanayi iş birliği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kapsamında ilişki kurulan paydaş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205B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 4.2.2. Üniversite-sanayi işbirliği kapsamında yürütülen danışmanlık projesi sayısı (eğitim </w:t>
            </w:r>
            <w:r w:rsidR="0087364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dâhil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205B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205B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4.2.3. Üniversite-sanayi işbirliği kapsamında yürütülen AR-GE projesi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4.2.4. Üniversite-sanayi işbirliği kapsamında öğrenciler için staj programı için sanayi firmaları ile protokol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205B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205B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4.2.5. Dış kaynaklı projeler hakkında uygulamalı proje yazma ve yönetimi eğitimlerinin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 birliği kapsamında ilişki kurulan paydaş sayısı</w:t>
            </w:r>
            <w:r w:rsidR="006205B3">
              <w:rPr>
                <w:rFonts w:ascii="Calibri" w:eastAsia="Times New Roman" w:hAnsi="Calibri" w:cs="Calibri"/>
                <w:lang w:eastAsia="tr-TR"/>
              </w:rPr>
              <w:t xml:space="preserve"> 63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olup hedeflenen değerin üzerinde bir gerçekleşme olmuştur. </w:t>
            </w:r>
          </w:p>
          <w:p w:rsidR="006205B3" w:rsidRDefault="009F64B9" w:rsidP="008736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PG.4.2.2: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yürütülen danışmanlık projesi sayısı (eğitim dâhil)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hususunda hed</w:t>
            </w:r>
            <w:r w:rsidR="006205B3">
              <w:rPr>
                <w:rFonts w:ascii="Calibri" w:eastAsia="Times New Roman" w:hAnsi="Calibri" w:cs="Calibri"/>
                <w:lang w:eastAsia="tr-TR"/>
              </w:rPr>
              <w:t xml:space="preserve">eflenen değerin üzerinde bir gerçekleşme </w:t>
            </w:r>
            <w:proofErr w:type="gramStart"/>
            <w:r w:rsidR="006205B3">
              <w:rPr>
                <w:rFonts w:ascii="Calibri" w:eastAsia="Times New Roman" w:hAnsi="Calibri" w:cs="Calibri"/>
                <w:lang w:eastAsia="tr-TR"/>
              </w:rPr>
              <w:t>olmuştur</w:t>
            </w:r>
            <w:r w:rsidR="006205B3" w:rsidRPr="00D87370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6205B3">
              <w:rPr>
                <w:rFonts w:ascii="Calibri" w:eastAsia="Times New Roman" w:hAnsi="Calibri" w:cs="Calibri"/>
                <w:lang w:eastAsia="tr-TR"/>
              </w:rPr>
              <w:t>.</w:t>
            </w:r>
            <w:proofErr w:type="gramEnd"/>
          </w:p>
          <w:p w:rsidR="009F64B9" w:rsidRPr="00D87370" w:rsidRDefault="009F64B9" w:rsidP="008736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yürütülen AR-GE projesi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öğrenciler için staj programı için sanayi firmaları ile protokol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6205B3">
              <w:rPr>
                <w:rFonts w:ascii="Calibri" w:eastAsia="Times New Roman" w:hAnsi="Calibri" w:cs="Calibri"/>
                <w:lang w:eastAsia="tr-TR"/>
              </w:rPr>
              <w:t xml:space="preserve">hususunda hedeflenen değere % 100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oranında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Dış kaynaklı projeler hakkında uygulamalı proje yazma ve yönetimi eğitimlerinin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6’dır ve hedeflenen değere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H4.3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Patent faydalı model ve tasarım kapsamında başvuru tescil ve 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isanslama sayısının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kurumlarında </w:t>
            </w:r>
            <w:proofErr w:type="spellStart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inovasyon</w:t>
            </w:r>
            <w:proofErr w:type="spellEnd"/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amaçlı bilimsel çalışmaların arttırılması</w:t>
            </w:r>
          </w:p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ED1E4A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7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PG.4.3.1. Fikri ve sınai mülkiyet hakları ile ilgili düzenlenen etkinlik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8775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153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33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PG.4.3.2. Patent başvuru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8775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153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PG.4.3.3. Faydalı model ve tasarım başvuru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153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PG.4.3.4. Patent, faydalı model ve tasarım tescil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153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PG.4.3.5. Patent, faydalı model ve tasarım lisanslama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1533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Default="00AF5821" w:rsidP="009F64B9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PG.4.3.1: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Fikri ve sınai mülkiyet hakları ile ilgili düzenlenen etkinlik sayısı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4 olup hedeflenen değere </w:t>
            </w:r>
            <w:r w:rsidR="0001533D">
              <w:rPr>
                <w:rFonts w:ascii="Calibri" w:eastAsia="Times New Roman" w:hAnsi="Calibri" w:cs="Calibri"/>
                <w:lang w:eastAsia="tr-TR"/>
              </w:rPr>
              <w:t xml:space="preserve">%33 oranında 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</w:p>
          <w:p w:rsidR="00957D5D" w:rsidRDefault="00AF5821" w:rsidP="009F64B9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PG.4.3.2: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Patent başvuru sayısı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8’dir ve hedeflenen değer</w:t>
            </w:r>
            <w:r w:rsidR="0001533D">
              <w:rPr>
                <w:rFonts w:ascii="Calibri" w:eastAsia="Times New Roman" w:hAnsi="Calibri" w:cs="Calibri"/>
                <w:lang w:eastAsia="tr-TR"/>
              </w:rPr>
              <w:t>e ulaşılamamıştır.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57D5D" w:rsidRDefault="00957D5D" w:rsidP="009F64B9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57D5D">
              <w:rPr>
                <w:rFonts w:ascii="Calibri" w:eastAsia="Times New Roman" w:hAnsi="Calibri" w:cs="Calibri"/>
                <w:lang w:eastAsia="tr-TR"/>
              </w:rPr>
              <w:lastRenderedPageBreak/>
              <w:t>PG.4.3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.3: </w:t>
            </w:r>
            <w:r w:rsidRPr="00957D5D">
              <w:rPr>
                <w:rFonts w:ascii="Calibri" w:eastAsia="Times New Roman" w:hAnsi="Calibri" w:cs="Calibri"/>
                <w:lang w:eastAsia="tr-TR"/>
              </w:rPr>
              <w:t>Faydalı model ve tasarım başvuru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hususunda hedeflenen değere ulaşılamamıştır. </w:t>
            </w:r>
          </w:p>
          <w:p w:rsidR="00957D5D" w:rsidRDefault="00AF5821" w:rsidP="009F64B9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PG.4.3.4: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Patent, faydalı model ve tasarım tescil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hususunda hedeflenen </w:t>
            </w: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 xml:space="preserve">değere </w:t>
            </w:r>
            <w:r w:rsidR="0001533D">
              <w:rPr>
                <w:rFonts w:ascii="Calibri" w:eastAsia="Times New Roman" w:hAnsi="Calibri" w:cs="Calibri"/>
                <w:lang w:eastAsia="tr-TR"/>
              </w:rPr>
              <w:t xml:space="preserve"> ulaşılamamıştır</w:t>
            </w:r>
            <w:proofErr w:type="gramEnd"/>
            <w:r w:rsidR="0001533D">
              <w:rPr>
                <w:rFonts w:ascii="Calibri" w:eastAsia="Times New Roman" w:hAnsi="Calibri" w:cs="Calibri"/>
                <w:lang w:eastAsia="tr-TR"/>
              </w:rPr>
              <w:t>.</w:t>
            </w:r>
          </w:p>
          <w:p w:rsidR="00957D5D" w:rsidRPr="00957D5D" w:rsidRDefault="00AF5821" w:rsidP="009F64B9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PG.4.3.5: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 xml:space="preserve"> Patent, faydalı model ve tasarım lisanslama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hususunda hedeflenen değere ulaşıl</w:t>
            </w:r>
            <w:r w:rsidR="0001533D">
              <w:rPr>
                <w:rFonts w:ascii="Calibri" w:eastAsia="Times New Roman" w:hAnsi="Calibri" w:cs="Calibri"/>
                <w:lang w:eastAsia="tr-TR"/>
              </w:rPr>
              <w:t>ama</w:t>
            </w:r>
            <w:r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 5.1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Kurumdaki 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alite sisteminin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117B1F">
              <w:rPr>
                <w:rFonts w:ascii="Calibri" w:hAnsi="Calibri" w:cs="Calibri"/>
                <w:color w:val="000000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117B1F" w:rsidRDefault="009F64B9" w:rsidP="009F64B9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Alanında yetkin, araştırmacı, bilgi üreten ve aktaran akademisyenler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ED1E4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24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Kalite Koordinatörlüğü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Pr="00B329F8" w:rsidRDefault="009F64B9" w:rsidP="009F64B9">
            <w:pPr>
              <w:pStyle w:val="NormalWeb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PG.5.1.1.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C29F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PG.5.1.2. Düzenlenen eğitimlere katılan toplam paydaş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C29FE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C29F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43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PG.5.1.3. Tanımlanan süreç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C29FE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C29F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PG.5.1.4. Akreditasyon faaliyetlerine başlayan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C29F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PG.5.1.5. Düzenlenen iç denetim faaliyeti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PG.5.1.6 Eğiticilerin eğitimi sertifikasına sahip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568D" w:rsidRPr="00D87370" w:rsidRDefault="009F64B9" w:rsidP="00DA568D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eğitim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ile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eğitimlere katılan toplam paydaş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184</w:t>
            </w:r>
            <w:r w:rsidR="00AF5821">
              <w:rPr>
                <w:rFonts w:ascii="Calibri" w:eastAsia="Times New Roman" w:hAnsi="Calibri" w:cs="Calibri"/>
                <w:lang w:eastAsia="tr-TR"/>
              </w:rPr>
              <w:t>’dir ve hedeflenen değer</w:t>
            </w:r>
            <w:r w:rsidR="00DA568D">
              <w:rPr>
                <w:rFonts w:ascii="Calibri" w:eastAsia="Times New Roman" w:hAnsi="Calibri" w:cs="Calibri"/>
                <w:lang w:eastAsia="tr-TR"/>
              </w:rPr>
              <w:t>e %43 oranında ulaşılmıştır.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0F362B" w:rsidRPr="00D87370" w:rsidRDefault="009F64B9" w:rsidP="000F362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PG.5.1.3: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Tanımlanan süreç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gramStart"/>
            <w:r w:rsidR="00DA568D">
              <w:rPr>
                <w:rFonts w:ascii="Calibri" w:eastAsia="Times New Roman" w:hAnsi="Calibri" w:cs="Calibri"/>
                <w:lang w:eastAsia="tr-TR"/>
              </w:rPr>
              <w:t xml:space="preserve">0 </w:t>
            </w:r>
            <w:r w:rsidR="000F362B">
              <w:rPr>
                <w:rFonts w:ascii="Calibri" w:eastAsia="Times New Roman" w:hAnsi="Calibri" w:cs="Calibri"/>
                <w:lang w:eastAsia="tr-TR"/>
              </w:rPr>
              <w:t xml:space="preserve"> olduğundan</w:t>
            </w:r>
            <w:proofErr w:type="gramEnd"/>
            <w:r w:rsidR="000F362B">
              <w:rPr>
                <w:rFonts w:ascii="Calibri" w:eastAsia="Times New Roman" w:hAnsi="Calibri" w:cs="Calibri"/>
                <w:lang w:eastAsia="tr-TR"/>
              </w:rPr>
              <w:t xml:space="preserve"> hedeflenen değere ulaşılamamıştır. </w:t>
            </w:r>
          </w:p>
          <w:p w:rsidR="000F362B" w:rsidRPr="00D87370" w:rsidRDefault="009F64B9" w:rsidP="000F362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PG.5.1.4: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Akreditasyon faaliyetlerine başlayan birim </w:t>
            </w:r>
            <w:proofErr w:type="gramStart"/>
            <w:r w:rsidR="00AF5821" w:rsidRPr="00AF5821">
              <w:rPr>
                <w:rFonts w:ascii="Calibri" w:eastAsia="Times New Roman" w:hAnsi="Calibri" w:cs="Calibri"/>
                <w:lang w:eastAsia="tr-TR"/>
              </w:rPr>
              <w:t>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 0</w:t>
            </w:r>
            <w:proofErr w:type="gramEnd"/>
            <w:r w:rsidR="00DA568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F362B">
              <w:rPr>
                <w:rFonts w:ascii="Calibri" w:eastAsia="Times New Roman" w:hAnsi="Calibri" w:cs="Calibri"/>
                <w:lang w:eastAsia="tr-TR"/>
              </w:rPr>
              <w:t xml:space="preserve">olduğundan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PG.5.1.5: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iç denetim faaliyeti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 5.1.6: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Eğiticilerin eğitimi sertifikasına sahip öğretim elemanı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Paydaşlarla iletiş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im ve iş birliğinin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117B1F" w:rsidRDefault="009F64B9" w:rsidP="009F64B9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Tedavi edici sağlık hizmetinin erişilebilir ve etkili olarak sunulmasının sağlanması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D4814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D4814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6C56FC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20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Pr="00B329F8" w:rsidRDefault="009F64B9" w:rsidP="009F64B9">
            <w:pPr>
              <w:pStyle w:val="NormalWeb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PG.5.2.1. Öğrenci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57,92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PG.5.2.2. Mezun Bilgi Sistemine kayıt olan toplam mezun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D05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36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PG.5.2.3. Dış paydaş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PG.5.2.4. Dış paydaş memnuniyet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anketine katılan katılımcı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C14631" w:rsidRDefault="009F64B9" w:rsidP="009F64B9">
            <w:pPr>
              <w:pStyle w:val="NormalWeb"/>
              <w:rPr>
                <w:color w:val="FFFFFF" w:themeColor="background1"/>
              </w:rPr>
            </w:pPr>
            <w:r w:rsidRPr="00C146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PG.5.2.5. Dış paydaşların karar mekanizmalarına katan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ind w:right="355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Öğrenci memnuniyet oranı</w:t>
            </w:r>
            <w:r w:rsidR="00D05AC8">
              <w:rPr>
                <w:rFonts w:ascii="Calibri" w:eastAsia="Times New Roman" w:hAnsi="Calibri" w:cs="Calibri"/>
                <w:lang w:eastAsia="tr-TR"/>
              </w:rPr>
              <w:t xml:space="preserve"> %57</w:t>
            </w:r>
            <w:r w:rsidR="00AF5821">
              <w:rPr>
                <w:rFonts w:ascii="Calibri" w:eastAsia="Times New Roman" w:hAnsi="Calibri" w:cs="Calibri"/>
                <w:lang w:eastAsia="tr-TR"/>
              </w:rPr>
              <w:t>,</w:t>
            </w:r>
            <w:r w:rsidR="00D05AC8">
              <w:rPr>
                <w:rFonts w:ascii="Calibri" w:eastAsia="Times New Roman" w:hAnsi="Calibri" w:cs="Calibri"/>
                <w:lang w:eastAsia="tr-TR"/>
              </w:rPr>
              <w:t>92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’dur. Hedeflenen değerin altında kalınmıştır.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Mezun Bilgi Sistemine kayıt olan toplam mezun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  <w:r w:rsidR="00D05AC8">
              <w:rPr>
                <w:rFonts w:ascii="Calibri" w:eastAsia="Times New Roman" w:hAnsi="Calibri" w:cs="Calibri"/>
                <w:color w:val="000000"/>
                <w:lang w:eastAsia="tr-TR"/>
              </w:rPr>
              <w:t>986</w:t>
            </w:r>
            <w:r w:rsidR="00AF582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 aşılmıştır. </w:t>
            </w:r>
          </w:p>
          <w:p w:rsidR="00AF5821" w:rsidRPr="00AF582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5821">
              <w:rPr>
                <w:rFonts w:ascii="Calibri" w:eastAsia="Times New Roman" w:hAnsi="Calibri" w:cs="Calibri"/>
                <w:lang w:eastAsia="tr-TR"/>
              </w:rPr>
              <w:t>PG.5.2.3: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AF5821">
              <w:rPr>
                <w:rFonts w:ascii="Calibri" w:hAnsi="Calibri" w:cs="Calibri"/>
                <w:bCs/>
              </w:rPr>
              <w:t xml:space="preserve"> Dış paydaş memnuniyet oranı</w:t>
            </w:r>
            <w:r w:rsidR="00D05AC8">
              <w:rPr>
                <w:rFonts w:ascii="Calibri" w:hAnsi="Calibri" w:cs="Calibri"/>
                <w:bCs/>
              </w:rPr>
              <w:t xml:space="preserve"> %0</w:t>
            </w:r>
            <w:r w:rsidR="00AF5821">
              <w:rPr>
                <w:rFonts w:ascii="Calibri" w:hAnsi="Calibri" w:cs="Calibri"/>
                <w:bCs/>
              </w:rPr>
              <w:t xml:space="preserve"> olup hedeflenen </w:t>
            </w:r>
            <w:r w:rsidR="00D05AC8">
              <w:rPr>
                <w:rFonts w:ascii="Calibri" w:hAnsi="Calibri" w:cs="Calibri"/>
                <w:bCs/>
              </w:rPr>
              <w:t>değerin</w:t>
            </w:r>
            <w:r w:rsidR="00D05AC8">
              <w:rPr>
                <w:rFonts w:ascii="Calibri" w:eastAsia="Times New Roman" w:hAnsi="Calibri" w:cs="Calibri"/>
                <w:lang w:eastAsia="tr-TR"/>
              </w:rPr>
              <w:t xml:space="preserve"> altında kalınmıştır. </w:t>
            </w:r>
            <w:r w:rsidR="00AF5821">
              <w:rPr>
                <w:rFonts w:ascii="Calibri" w:hAnsi="Calibri" w:cs="Calibri"/>
                <w:bCs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PG.5.2.4: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Dış paydaş memnuniyet anketine katılan katılımcı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05AC8">
              <w:rPr>
                <w:rFonts w:ascii="Calibri" w:eastAsia="Times New Roman" w:hAnsi="Calibri" w:cs="Calibri"/>
                <w:lang w:eastAsia="tr-TR"/>
              </w:rPr>
              <w:t>0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olup hedeflenen değere ulaşılamamıştır. </w:t>
            </w:r>
          </w:p>
          <w:p w:rsidR="009F64B9" w:rsidRPr="00C1463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14631">
              <w:rPr>
                <w:rFonts w:ascii="Calibri" w:eastAsia="Times New Roman" w:hAnsi="Calibri" w:cs="Calibri"/>
                <w:lang w:eastAsia="tr-TR"/>
              </w:rPr>
              <w:t>PG.5.2.5:</w:t>
            </w:r>
            <w:r w:rsidR="00AF5821" w:rsidRPr="00C1463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C14631">
              <w:t xml:space="preserve"> </w:t>
            </w:r>
            <w:r w:rsidR="00AF5821" w:rsidRPr="00C14631">
              <w:rPr>
                <w:rFonts w:ascii="Calibri" w:eastAsia="Times New Roman" w:hAnsi="Calibri" w:cs="Calibri"/>
                <w:lang w:eastAsia="tr-TR"/>
              </w:rPr>
              <w:t>Dış paydaşların karar mekanizmalarına katan birim sayısı</w:t>
            </w:r>
            <w:r w:rsidR="00D05AC8">
              <w:rPr>
                <w:rFonts w:ascii="Calibri" w:eastAsia="Times New Roman" w:hAnsi="Calibri" w:cs="Calibri"/>
                <w:lang w:eastAsia="tr-TR"/>
              </w:rPr>
              <w:t xml:space="preserve"> 0</w:t>
            </w:r>
            <w:r w:rsidR="00C14631" w:rsidRPr="00C14631">
              <w:rPr>
                <w:rFonts w:ascii="Calibri" w:eastAsia="Times New Roman" w:hAnsi="Calibri" w:cs="Calibri"/>
                <w:lang w:eastAsia="tr-TR"/>
              </w:rPr>
              <w:t xml:space="preserve"> olup hedeflenen değere </w:t>
            </w:r>
            <w:r w:rsidR="00D05AC8">
              <w:rPr>
                <w:rFonts w:ascii="Calibri" w:eastAsia="Times New Roman" w:hAnsi="Calibri" w:cs="Calibri"/>
                <w:lang w:eastAsia="tr-TR"/>
              </w:rPr>
              <w:t>ulaşılamamıştır.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İns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CA26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PG.5.3.1. Akademik ve İdari personelin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6722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6722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F7D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PG.5.3.2. Kişisel gelişime yönelik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F7D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PG.5.3.3. Mesleki gelişime yönelik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6722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6722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F7D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PG.5.3.4. Düzenlenen kişisel ve mesleki eğitimlere katılan personel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F7D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PG.5.3.5. Değişim programlarına katılan personel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6722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F7D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Akademik ve İdari personelin memnuniyet oranı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hususunda hedeflenen değere ulaşıl</w:t>
            </w:r>
            <w:r w:rsidR="002D36F1">
              <w:rPr>
                <w:rFonts w:ascii="Calibri" w:eastAsia="Times New Roman" w:hAnsi="Calibri" w:cs="Calibri"/>
                <w:lang w:eastAsia="tr-TR"/>
              </w:rPr>
              <w:t>ama</w:t>
            </w:r>
            <w:r w:rsidR="00AF5821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Kişisel gelişime yönelik 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D87370" w:rsidRDefault="009F64B9" w:rsidP="00AF582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PG.5.3.3: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Mesleki gelişime yönelik 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AF5821" w:rsidRDefault="009F64B9" w:rsidP="00E87FB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5821">
              <w:rPr>
                <w:rFonts w:ascii="Calibri" w:eastAsia="Times New Roman" w:hAnsi="Calibri" w:cs="Calibri"/>
                <w:lang w:eastAsia="tr-TR"/>
              </w:rPr>
              <w:t>PG.5.3.4: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AF5821">
              <w:rPr>
                <w:rFonts w:ascii="Calibri" w:hAnsi="Calibri" w:cs="Calibri"/>
                <w:bCs/>
                <w:color w:val="FFFFFF"/>
              </w:rPr>
              <w:t xml:space="preserve"> </w:t>
            </w:r>
            <w:r w:rsidR="00AF5821" w:rsidRPr="00AF5821">
              <w:rPr>
                <w:rFonts w:ascii="Calibri" w:eastAsia="Times New Roman" w:hAnsi="Calibri" w:cs="Calibri"/>
                <w:bCs/>
                <w:lang w:eastAsia="tr-TR"/>
              </w:rPr>
              <w:t>Düzenlenen kişisel ve mesleki eğitimlere katılan personel sayısı</w:t>
            </w:r>
            <w:r w:rsidR="00E87FB5">
              <w:rPr>
                <w:rFonts w:ascii="Calibri" w:eastAsia="Times New Roman" w:hAnsi="Calibri" w:cs="Calibri"/>
                <w:bCs/>
                <w:lang w:eastAsia="tr-TR"/>
              </w:rPr>
              <w:t xml:space="preserve"> 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hususunda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PG.5.3.5: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Değişim programlarına katılan personel sayısı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24 olup hedeflenen değer 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Kurumsallaşma, 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5F76A9" w:rsidRDefault="009F64B9" w:rsidP="009F64B9">
            <w:pPr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5F76A9" w:rsidRDefault="009F64B9" w:rsidP="009F64B9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  <w:p w:rsidR="009F64B9" w:rsidRPr="005F76A9" w:rsidRDefault="009F64B9" w:rsidP="009F64B9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CA26BB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50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PG.5.4.1. Üniversitenin veya birimlerin katıldığı fuar veya tanıtım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D36F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PG.5.4.2. İSG ile ilgili olarak verilen eğitim sayısı (Örgün, çevrim içi)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D36F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PG.5.4.3. Sosyal medya hesaplarının ziyaretçi ve/ veya takipçi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2D36F1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D36F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51932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A48D1" w:rsidRDefault="009F64B9" w:rsidP="009F64B9">
            <w:pPr>
              <w:pStyle w:val="NormalWeb"/>
              <w:rPr>
                <w:color w:val="FF0000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PG.5.4.4 Web sayfasının ziyaretçi ve/veya takipçi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88306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538,000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D36F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D36F1" w:rsidRPr="0088306C" w:rsidRDefault="009F64B9" w:rsidP="002D36F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PG.5.4.1: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36F1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2D36F1" w:rsidRPr="002D36F1">
              <w:rPr>
                <w:rFonts w:ascii="Calibri" w:hAnsi="Calibri" w:cs="Calibri"/>
                <w:bCs/>
              </w:rPr>
              <w:t>Üniversitenin veya birimlerin katıldığı fuar veya tanıtım sayısı</w:t>
            </w:r>
            <w:r w:rsidR="002D36F1" w:rsidRPr="002D36F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36F1">
              <w:rPr>
                <w:rFonts w:ascii="Calibri" w:eastAsia="Times New Roman" w:hAnsi="Calibri" w:cs="Calibri"/>
                <w:lang w:eastAsia="tr-TR"/>
              </w:rPr>
              <w:t xml:space="preserve">4 olup, </w:t>
            </w:r>
            <w:r w:rsidR="002D36F1" w:rsidRPr="0088306C">
              <w:rPr>
                <w:rFonts w:ascii="Calibri" w:eastAsia="Times New Roman" w:hAnsi="Calibri" w:cs="Calibri"/>
                <w:lang w:eastAsia="tr-TR"/>
              </w:rPr>
              <w:t xml:space="preserve"> hedeflenen değere ulaşılmıştır.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PG.5.4.2: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 İSG ile ilgili olarak verilen eğitim sayısı (Örgün, çevrim içi)  hususunda hedeflenen değere ulaşıl</w:t>
            </w:r>
            <w:r w:rsidR="002D36F1">
              <w:rPr>
                <w:rFonts w:ascii="Calibri" w:eastAsia="Times New Roman" w:hAnsi="Calibri" w:cs="Calibri"/>
                <w:lang w:eastAsia="tr-TR"/>
              </w:rPr>
              <w:t>ama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PG.5.4.3: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 w:rsidRPr="0088306C">
              <w:t xml:space="preserve">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>Sosyal medya hesaplarının ziyaretçi ve/ veya takipçi sayısı hususunda hedeflenen değere ulaşılmıştır</w:t>
            </w:r>
          </w:p>
          <w:p w:rsidR="009F64B9" w:rsidRPr="0088306C" w:rsidRDefault="009F64B9" w:rsidP="0088306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PG.5.4.4: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 w:rsidRPr="0088306C">
              <w:t xml:space="preserve">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Web sayfasının ziyaretçi ve/veya takipçi sayısı hususunda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>hedeflenen değere ulaşıl</w:t>
            </w:r>
            <w:r w:rsidR="002D36F1">
              <w:rPr>
                <w:rFonts w:ascii="Calibri" w:eastAsia="Times New Roman" w:hAnsi="Calibri" w:cs="Calibri"/>
                <w:lang w:eastAsia="tr-TR"/>
              </w:rPr>
              <w:t>ama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Kurumsal kapasiteyi güçlendirmek(Yerleşkelerin altyapısının ve fiziksel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olanaklarının iyileştirilmesi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735BC" w:rsidRDefault="009F64B9" w:rsidP="009F64B9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2735BC" w:rsidRDefault="009F64B9" w:rsidP="009F64B9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735BC" w:rsidRDefault="009F64B9" w:rsidP="009F64B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  <w:p w:rsidR="009F64B9" w:rsidRPr="002735BC" w:rsidRDefault="009F64B9" w:rsidP="009F64B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234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735BC" w:rsidRDefault="009F64B9" w:rsidP="009F64B9">
            <w:pPr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2735BC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 hizmetinin erişilebilir ve etkili olarak sunulmasının sağlanması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öğrencilerine sunulan beslenme ve barınma hizmetlerinin kalitesinin artırılması; öğrencilerin kişisel ve sosyal gelişimi desteklenerek yaşam kalitesinin yükseltilmesi 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C05A6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67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Yapı İşleri ve Teknik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PG.5.5.1. Sağlık birimleri derslik ve laboratuvar tefrişat tamamlanma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A3D3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31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A3D3D" w:rsidP="003A3D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PG.5.5.2. Yerleşkelerdeki altyapı ve fiziksel iyileştirmeden geçen tesis ve iyileştirme yapılan yaşam alanları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3D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PG.5.5.3. Kütüphaneden talep edilen yayınların, temin edilen yayınlara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A3D3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3D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PG.5.5.4. Kütüphanedeki toplam yayın sayısı (Basılı + Elektronik kitap/dergi)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A3D3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426.855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3D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 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PG.5.5.5. Yemekhane kapasitesinin artırılması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1339,56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A3D3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3D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PG.5.5.6. Kütüphaneden yararlanan paydaş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21.142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A3D3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181.825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3D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PG.5.5.1: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Sağlık birimleri derslik ve laboratuvar tefrişat tamamlanma oranı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PG.5.5.2: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Yerleşkelerdeki altyapı ve fiziksel iyileştirmeden geçen tesis ve iyileştirme yapılan yaşam alanları sayısı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</w:t>
            </w:r>
            <w:r w:rsidR="003A3D3D">
              <w:rPr>
                <w:rFonts w:ascii="Calibri" w:eastAsia="Times New Roman" w:hAnsi="Calibri" w:cs="Calibri"/>
                <w:lang w:eastAsia="tr-TR"/>
              </w:rPr>
              <w:t>usunda hedeflenen değere ulaşılm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PG.5.5.3: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Kütüphaneden talep edilen yayınların, temin edilen yayınlara oranı</w:t>
            </w:r>
            <w:r w:rsidR="00183621">
              <w:rPr>
                <w:rFonts w:ascii="Calibri" w:eastAsia="Times New Roman" w:hAnsi="Calibri" w:cs="Calibri"/>
                <w:lang w:eastAsia="tr-TR"/>
              </w:rPr>
              <w:t xml:space="preserve"> 0 </w:t>
            </w:r>
            <w:r w:rsidR="00E87FB5">
              <w:rPr>
                <w:rFonts w:ascii="Calibri" w:eastAsia="Times New Roman" w:hAnsi="Calibri" w:cs="Calibri"/>
                <w:lang w:eastAsia="tr-TR"/>
              </w:rPr>
              <w:t>olup hedeflenen değere ulaşıl</w:t>
            </w:r>
            <w:r w:rsidR="00183621">
              <w:rPr>
                <w:rFonts w:ascii="Calibri" w:eastAsia="Times New Roman" w:hAnsi="Calibri" w:cs="Calibri"/>
                <w:lang w:eastAsia="tr-TR"/>
              </w:rPr>
              <w:t>ama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PG.5.5.4: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Kütüphanedeki toplam yayın sayısı (Basılı + Elektronik kitap/dergi)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Default="009F64B9" w:rsidP="00E87FB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PG.5.5.5: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Yemekhane kapasitesinin artırılması (m2)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 hususunda hedeflenen değere ulaşıl</w:t>
            </w:r>
            <w:r w:rsidR="00183621">
              <w:rPr>
                <w:rFonts w:ascii="Calibri" w:eastAsia="Times New Roman" w:hAnsi="Calibri" w:cs="Calibri"/>
                <w:lang w:eastAsia="tr-TR"/>
              </w:rPr>
              <w:t>ama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E87FB5" w:rsidRPr="009E74BC" w:rsidRDefault="00E87FB5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87FB5">
              <w:rPr>
                <w:rFonts w:ascii="Calibri" w:eastAsia="Times New Roman" w:hAnsi="Calibri" w:cs="Calibri"/>
                <w:lang w:eastAsia="tr-TR"/>
              </w:rPr>
              <w:t>PG.5.5.6. Kütüphaneden yararlanan paydaş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</w:t>
            </w:r>
          </w:p>
        </w:tc>
      </w:tr>
    </w:tbl>
    <w:p w:rsidR="00E066E5" w:rsidRDefault="00E066E5" w:rsidP="009E74BC"/>
    <w:sectPr w:rsidR="00E066E5" w:rsidSect="0024137D">
      <w:footerReference w:type="default" r:id="rId8"/>
      <w:pgSz w:w="11906" w:h="16838" w:code="9"/>
      <w:pgMar w:top="2127" w:right="1418" w:bottom="1276" w:left="1418" w:header="56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49" w:rsidRDefault="00376F49" w:rsidP="00D00897">
      <w:pPr>
        <w:spacing w:after="0" w:line="240" w:lineRule="auto"/>
      </w:pPr>
      <w:r>
        <w:separator/>
      </w:r>
    </w:p>
  </w:endnote>
  <w:endnote w:type="continuationSeparator" w:id="0">
    <w:p w:rsidR="00376F49" w:rsidRDefault="00376F49" w:rsidP="00D0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23497"/>
      <w:docPartObj>
        <w:docPartGallery w:val="Page Numbers (Bottom of Page)"/>
        <w:docPartUnique/>
      </w:docPartObj>
    </w:sdtPr>
    <w:sdtEndPr/>
    <w:sdtContent>
      <w:p w:rsidR="00952E87" w:rsidRDefault="00952E8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FD">
          <w:rPr>
            <w:noProof/>
          </w:rPr>
          <w:t>20</w:t>
        </w:r>
        <w:r>
          <w:fldChar w:fldCharType="end"/>
        </w:r>
      </w:p>
    </w:sdtContent>
  </w:sdt>
  <w:p w:rsidR="00952E87" w:rsidRDefault="00952E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49" w:rsidRDefault="00376F49" w:rsidP="00D00897">
      <w:pPr>
        <w:spacing w:after="0" w:line="240" w:lineRule="auto"/>
      </w:pPr>
      <w:r>
        <w:separator/>
      </w:r>
    </w:p>
  </w:footnote>
  <w:footnote w:type="continuationSeparator" w:id="0">
    <w:p w:rsidR="00376F49" w:rsidRDefault="00376F49" w:rsidP="00D0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24"/>
    <w:multiLevelType w:val="multilevel"/>
    <w:tmpl w:val="737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0584"/>
    <w:multiLevelType w:val="multilevel"/>
    <w:tmpl w:val="A5E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13A96"/>
    <w:multiLevelType w:val="multilevel"/>
    <w:tmpl w:val="850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F1026"/>
    <w:multiLevelType w:val="multilevel"/>
    <w:tmpl w:val="4C9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655BD"/>
    <w:multiLevelType w:val="multilevel"/>
    <w:tmpl w:val="DC8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16851"/>
    <w:multiLevelType w:val="multilevel"/>
    <w:tmpl w:val="94C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009F"/>
    <w:multiLevelType w:val="multilevel"/>
    <w:tmpl w:val="1BC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D0E14"/>
    <w:multiLevelType w:val="multilevel"/>
    <w:tmpl w:val="6F7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6546D"/>
    <w:multiLevelType w:val="multilevel"/>
    <w:tmpl w:val="319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32EDB"/>
    <w:multiLevelType w:val="multilevel"/>
    <w:tmpl w:val="91C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16374"/>
    <w:multiLevelType w:val="multilevel"/>
    <w:tmpl w:val="5F6E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42C1"/>
    <w:multiLevelType w:val="multilevel"/>
    <w:tmpl w:val="6E3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C4ADA"/>
    <w:multiLevelType w:val="multilevel"/>
    <w:tmpl w:val="9EF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93E74"/>
    <w:multiLevelType w:val="multilevel"/>
    <w:tmpl w:val="667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54083"/>
    <w:multiLevelType w:val="multilevel"/>
    <w:tmpl w:val="47D0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172FE"/>
    <w:multiLevelType w:val="multilevel"/>
    <w:tmpl w:val="8FAA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44DA0"/>
    <w:multiLevelType w:val="multilevel"/>
    <w:tmpl w:val="945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A05A8"/>
    <w:multiLevelType w:val="multilevel"/>
    <w:tmpl w:val="5A6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B6D34"/>
    <w:multiLevelType w:val="multilevel"/>
    <w:tmpl w:val="761C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5DA"/>
    <w:multiLevelType w:val="multilevel"/>
    <w:tmpl w:val="CDA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570D1"/>
    <w:multiLevelType w:val="multilevel"/>
    <w:tmpl w:val="934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23910"/>
    <w:multiLevelType w:val="multilevel"/>
    <w:tmpl w:val="AA6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16AAD"/>
    <w:multiLevelType w:val="multilevel"/>
    <w:tmpl w:val="848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82C81"/>
    <w:multiLevelType w:val="multilevel"/>
    <w:tmpl w:val="00A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70345"/>
    <w:multiLevelType w:val="multilevel"/>
    <w:tmpl w:val="4C5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015381"/>
    <w:multiLevelType w:val="multilevel"/>
    <w:tmpl w:val="7AD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A752B"/>
    <w:multiLevelType w:val="multilevel"/>
    <w:tmpl w:val="87F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DD7D3C"/>
    <w:multiLevelType w:val="multilevel"/>
    <w:tmpl w:val="926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8667E"/>
    <w:multiLevelType w:val="multilevel"/>
    <w:tmpl w:val="8F1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D12476"/>
    <w:multiLevelType w:val="multilevel"/>
    <w:tmpl w:val="EC1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363AA"/>
    <w:multiLevelType w:val="multilevel"/>
    <w:tmpl w:val="6F0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41DFE"/>
    <w:multiLevelType w:val="multilevel"/>
    <w:tmpl w:val="B1C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31987"/>
    <w:multiLevelType w:val="multilevel"/>
    <w:tmpl w:val="29E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95D58"/>
    <w:multiLevelType w:val="multilevel"/>
    <w:tmpl w:val="634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C5F6E"/>
    <w:multiLevelType w:val="multilevel"/>
    <w:tmpl w:val="8DBA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99075C"/>
    <w:multiLevelType w:val="multilevel"/>
    <w:tmpl w:val="159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D62078"/>
    <w:multiLevelType w:val="multilevel"/>
    <w:tmpl w:val="9F7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E3247"/>
    <w:multiLevelType w:val="multilevel"/>
    <w:tmpl w:val="269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7B4501"/>
    <w:multiLevelType w:val="multilevel"/>
    <w:tmpl w:val="D3E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B7B55"/>
    <w:multiLevelType w:val="multilevel"/>
    <w:tmpl w:val="73F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74770"/>
    <w:multiLevelType w:val="multilevel"/>
    <w:tmpl w:val="C17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301335"/>
    <w:multiLevelType w:val="multilevel"/>
    <w:tmpl w:val="11A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727AE"/>
    <w:multiLevelType w:val="multilevel"/>
    <w:tmpl w:val="F0C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872D04"/>
    <w:multiLevelType w:val="multilevel"/>
    <w:tmpl w:val="4CA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D3876"/>
    <w:multiLevelType w:val="multilevel"/>
    <w:tmpl w:val="9BC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537E61"/>
    <w:multiLevelType w:val="multilevel"/>
    <w:tmpl w:val="342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15070"/>
    <w:multiLevelType w:val="multilevel"/>
    <w:tmpl w:val="1B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9"/>
  </w:num>
  <w:num w:numId="5">
    <w:abstractNumId w:val="32"/>
  </w:num>
  <w:num w:numId="6">
    <w:abstractNumId w:val="17"/>
  </w:num>
  <w:num w:numId="7">
    <w:abstractNumId w:val="3"/>
  </w:num>
  <w:num w:numId="8">
    <w:abstractNumId w:val="39"/>
  </w:num>
  <w:num w:numId="9">
    <w:abstractNumId w:val="42"/>
  </w:num>
  <w:num w:numId="10">
    <w:abstractNumId w:val="31"/>
  </w:num>
  <w:num w:numId="11">
    <w:abstractNumId w:val="43"/>
  </w:num>
  <w:num w:numId="12">
    <w:abstractNumId w:val="35"/>
  </w:num>
  <w:num w:numId="13">
    <w:abstractNumId w:val="30"/>
  </w:num>
  <w:num w:numId="14">
    <w:abstractNumId w:val="20"/>
  </w:num>
  <w:num w:numId="15">
    <w:abstractNumId w:val="6"/>
  </w:num>
  <w:num w:numId="16">
    <w:abstractNumId w:val="34"/>
  </w:num>
  <w:num w:numId="17">
    <w:abstractNumId w:val="44"/>
  </w:num>
  <w:num w:numId="18">
    <w:abstractNumId w:val="29"/>
  </w:num>
  <w:num w:numId="19">
    <w:abstractNumId w:val="12"/>
  </w:num>
  <w:num w:numId="20">
    <w:abstractNumId w:val="9"/>
  </w:num>
  <w:num w:numId="21">
    <w:abstractNumId w:val="11"/>
  </w:num>
  <w:num w:numId="22">
    <w:abstractNumId w:val="27"/>
  </w:num>
  <w:num w:numId="23">
    <w:abstractNumId w:val="38"/>
  </w:num>
  <w:num w:numId="24">
    <w:abstractNumId w:val="1"/>
  </w:num>
  <w:num w:numId="25">
    <w:abstractNumId w:val="16"/>
  </w:num>
  <w:num w:numId="26">
    <w:abstractNumId w:val="25"/>
  </w:num>
  <w:num w:numId="27">
    <w:abstractNumId w:val="28"/>
  </w:num>
  <w:num w:numId="28">
    <w:abstractNumId w:val="4"/>
  </w:num>
  <w:num w:numId="29">
    <w:abstractNumId w:val="46"/>
  </w:num>
  <w:num w:numId="30">
    <w:abstractNumId w:val="2"/>
  </w:num>
  <w:num w:numId="31">
    <w:abstractNumId w:val="13"/>
  </w:num>
  <w:num w:numId="32">
    <w:abstractNumId w:val="5"/>
  </w:num>
  <w:num w:numId="33">
    <w:abstractNumId w:val="40"/>
  </w:num>
  <w:num w:numId="34">
    <w:abstractNumId w:val="18"/>
  </w:num>
  <w:num w:numId="35">
    <w:abstractNumId w:val="7"/>
  </w:num>
  <w:num w:numId="36">
    <w:abstractNumId w:val="8"/>
  </w:num>
  <w:num w:numId="37">
    <w:abstractNumId w:val="21"/>
  </w:num>
  <w:num w:numId="38">
    <w:abstractNumId w:val="37"/>
  </w:num>
  <w:num w:numId="39">
    <w:abstractNumId w:val="36"/>
  </w:num>
  <w:num w:numId="40">
    <w:abstractNumId w:val="15"/>
  </w:num>
  <w:num w:numId="41">
    <w:abstractNumId w:val="24"/>
  </w:num>
  <w:num w:numId="42">
    <w:abstractNumId w:val="0"/>
  </w:num>
  <w:num w:numId="43">
    <w:abstractNumId w:val="23"/>
  </w:num>
  <w:num w:numId="44">
    <w:abstractNumId w:val="33"/>
  </w:num>
  <w:num w:numId="45">
    <w:abstractNumId w:val="45"/>
  </w:num>
  <w:num w:numId="46">
    <w:abstractNumId w:val="10"/>
  </w:num>
  <w:num w:numId="4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5D"/>
    <w:rsid w:val="00011059"/>
    <w:rsid w:val="0001533D"/>
    <w:rsid w:val="00021C16"/>
    <w:rsid w:val="00056DF1"/>
    <w:rsid w:val="00067DB5"/>
    <w:rsid w:val="000871FD"/>
    <w:rsid w:val="000A5551"/>
    <w:rsid w:val="000B0D2B"/>
    <w:rsid w:val="000C5A0D"/>
    <w:rsid w:val="000C753F"/>
    <w:rsid w:val="000F362B"/>
    <w:rsid w:val="00117B1F"/>
    <w:rsid w:val="00120033"/>
    <w:rsid w:val="00163E4D"/>
    <w:rsid w:val="0016593A"/>
    <w:rsid w:val="00177B6F"/>
    <w:rsid w:val="00183621"/>
    <w:rsid w:val="001B3C44"/>
    <w:rsid w:val="001B67FA"/>
    <w:rsid w:val="001D1551"/>
    <w:rsid w:val="001E511F"/>
    <w:rsid w:val="0021031C"/>
    <w:rsid w:val="00227DCA"/>
    <w:rsid w:val="0024137D"/>
    <w:rsid w:val="00246EAF"/>
    <w:rsid w:val="00247ED2"/>
    <w:rsid w:val="00257746"/>
    <w:rsid w:val="002735BC"/>
    <w:rsid w:val="002753E7"/>
    <w:rsid w:val="0028404C"/>
    <w:rsid w:val="002B2907"/>
    <w:rsid w:val="002B2E3B"/>
    <w:rsid w:val="002B4476"/>
    <w:rsid w:val="002B6854"/>
    <w:rsid w:val="002C1223"/>
    <w:rsid w:val="002C2C61"/>
    <w:rsid w:val="002C67AA"/>
    <w:rsid w:val="002D36F1"/>
    <w:rsid w:val="002D70B3"/>
    <w:rsid w:val="003142E0"/>
    <w:rsid w:val="003404FC"/>
    <w:rsid w:val="00341163"/>
    <w:rsid w:val="00343895"/>
    <w:rsid w:val="00376F49"/>
    <w:rsid w:val="00377735"/>
    <w:rsid w:val="003A3D3D"/>
    <w:rsid w:val="003D5C5A"/>
    <w:rsid w:val="00404F78"/>
    <w:rsid w:val="00426BE2"/>
    <w:rsid w:val="00434978"/>
    <w:rsid w:val="004372A2"/>
    <w:rsid w:val="00440E34"/>
    <w:rsid w:val="00441A99"/>
    <w:rsid w:val="00443536"/>
    <w:rsid w:val="00445A81"/>
    <w:rsid w:val="00463C9B"/>
    <w:rsid w:val="004A3C05"/>
    <w:rsid w:val="004B048C"/>
    <w:rsid w:val="004B2205"/>
    <w:rsid w:val="0051276A"/>
    <w:rsid w:val="00566C39"/>
    <w:rsid w:val="00596AF5"/>
    <w:rsid w:val="005B0243"/>
    <w:rsid w:val="005B5496"/>
    <w:rsid w:val="005B6F70"/>
    <w:rsid w:val="005B775D"/>
    <w:rsid w:val="005C5017"/>
    <w:rsid w:val="005F76A9"/>
    <w:rsid w:val="006205B3"/>
    <w:rsid w:val="006A08D2"/>
    <w:rsid w:val="006A26E4"/>
    <w:rsid w:val="006C56FC"/>
    <w:rsid w:val="0070702A"/>
    <w:rsid w:val="0071484D"/>
    <w:rsid w:val="00717267"/>
    <w:rsid w:val="00746FB2"/>
    <w:rsid w:val="00771E45"/>
    <w:rsid w:val="007F5998"/>
    <w:rsid w:val="0084500F"/>
    <w:rsid w:val="00865AA4"/>
    <w:rsid w:val="00873646"/>
    <w:rsid w:val="0088306C"/>
    <w:rsid w:val="00886B0F"/>
    <w:rsid w:val="008A48D1"/>
    <w:rsid w:val="008B6182"/>
    <w:rsid w:val="008C27C0"/>
    <w:rsid w:val="008D4814"/>
    <w:rsid w:val="008E21CA"/>
    <w:rsid w:val="009045E5"/>
    <w:rsid w:val="00952B9C"/>
    <w:rsid w:val="00952E87"/>
    <w:rsid w:val="00957D5D"/>
    <w:rsid w:val="00972C6E"/>
    <w:rsid w:val="00977388"/>
    <w:rsid w:val="009E74BC"/>
    <w:rsid w:val="009F64B9"/>
    <w:rsid w:val="00A112FD"/>
    <w:rsid w:val="00A32592"/>
    <w:rsid w:val="00A40F80"/>
    <w:rsid w:val="00A551CE"/>
    <w:rsid w:val="00A63F5D"/>
    <w:rsid w:val="00A82D3C"/>
    <w:rsid w:val="00AA667E"/>
    <w:rsid w:val="00AB10A1"/>
    <w:rsid w:val="00AB4BF3"/>
    <w:rsid w:val="00AC6312"/>
    <w:rsid w:val="00AF3E79"/>
    <w:rsid w:val="00AF5821"/>
    <w:rsid w:val="00B0518A"/>
    <w:rsid w:val="00B12AFE"/>
    <w:rsid w:val="00B2660F"/>
    <w:rsid w:val="00B312B9"/>
    <w:rsid w:val="00B329F8"/>
    <w:rsid w:val="00B80AE9"/>
    <w:rsid w:val="00B84DBD"/>
    <w:rsid w:val="00BE721A"/>
    <w:rsid w:val="00C05A61"/>
    <w:rsid w:val="00C1021A"/>
    <w:rsid w:val="00C14631"/>
    <w:rsid w:val="00C14D56"/>
    <w:rsid w:val="00C15607"/>
    <w:rsid w:val="00C31A43"/>
    <w:rsid w:val="00C54A70"/>
    <w:rsid w:val="00C638A0"/>
    <w:rsid w:val="00C6779A"/>
    <w:rsid w:val="00CA26BB"/>
    <w:rsid w:val="00CC29FE"/>
    <w:rsid w:val="00CD13CB"/>
    <w:rsid w:val="00CD589B"/>
    <w:rsid w:val="00CE5D4B"/>
    <w:rsid w:val="00CF72C6"/>
    <w:rsid w:val="00D00897"/>
    <w:rsid w:val="00D05AC8"/>
    <w:rsid w:val="00D373AE"/>
    <w:rsid w:val="00D5512F"/>
    <w:rsid w:val="00D56E51"/>
    <w:rsid w:val="00D62981"/>
    <w:rsid w:val="00D75C4A"/>
    <w:rsid w:val="00D87370"/>
    <w:rsid w:val="00DA568D"/>
    <w:rsid w:val="00DD3C35"/>
    <w:rsid w:val="00DE02FD"/>
    <w:rsid w:val="00DF7D81"/>
    <w:rsid w:val="00E003C5"/>
    <w:rsid w:val="00E066E5"/>
    <w:rsid w:val="00E13A9A"/>
    <w:rsid w:val="00E217B1"/>
    <w:rsid w:val="00E47780"/>
    <w:rsid w:val="00E662A0"/>
    <w:rsid w:val="00E86632"/>
    <w:rsid w:val="00E87FB5"/>
    <w:rsid w:val="00EB320C"/>
    <w:rsid w:val="00ED1E4A"/>
    <w:rsid w:val="00EE684C"/>
    <w:rsid w:val="00EF25EE"/>
    <w:rsid w:val="00F1050D"/>
    <w:rsid w:val="00F12220"/>
    <w:rsid w:val="00F57591"/>
    <w:rsid w:val="00F653C8"/>
    <w:rsid w:val="00F67229"/>
    <w:rsid w:val="00F87758"/>
    <w:rsid w:val="00FA2EB0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8EC22"/>
  <w15:chartTrackingRefBased/>
  <w15:docId w15:val="{FF11C3FC-CF9D-44CB-8DED-60552F2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48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63C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E4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0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0897"/>
  </w:style>
  <w:style w:type="paragraph" w:styleId="AltBilgi">
    <w:name w:val="footer"/>
    <w:basedOn w:val="Normal"/>
    <w:link w:val="AltBilgiChar"/>
    <w:uiPriority w:val="99"/>
    <w:unhideWhenUsed/>
    <w:rsid w:val="00D0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0897"/>
  </w:style>
  <w:style w:type="paragraph" w:styleId="AralkYok">
    <w:name w:val="No Spacing"/>
    <w:link w:val="AralkYokChar"/>
    <w:uiPriority w:val="1"/>
    <w:qFormat/>
    <w:rsid w:val="0024137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4137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6A2F-9359-499B-9931-26434C65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32</Pages>
  <Words>7230</Words>
  <Characters>41215</Characters>
  <Application>Microsoft Office Word</Application>
  <DocSecurity>0</DocSecurity>
  <Lines>343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 YILI STRATEJİK PLAN İZLEME RAPORU</dc:subject>
  <dc:creator/>
  <cp:keywords/>
  <dc:description/>
  <cp:lastModifiedBy>User</cp:lastModifiedBy>
  <cp:revision>53</cp:revision>
  <cp:lastPrinted>2024-02-27T07:12:00Z</cp:lastPrinted>
  <dcterms:created xsi:type="dcterms:W3CDTF">2024-08-01T13:41:00Z</dcterms:created>
  <dcterms:modified xsi:type="dcterms:W3CDTF">2024-08-12T08:25:00Z</dcterms:modified>
</cp:coreProperties>
</file>